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AE" w:rsidRPr="008501AE" w:rsidRDefault="008501AE" w:rsidP="008501AE">
      <w:pPr>
        <w:tabs>
          <w:tab w:val="left" w:pos="567"/>
          <w:tab w:val="left" w:pos="993"/>
        </w:tabs>
        <w:spacing w:afterLines="50" w:after="180" w:line="500" w:lineRule="exact"/>
        <w:jc w:val="center"/>
        <w:outlineLvl w:val="0"/>
        <w:rPr>
          <w:b/>
          <w:sz w:val="32"/>
        </w:rPr>
      </w:pPr>
      <w:bookmarkStart w:id="0" w:name="_GoBack"/>
      <w:bookmarkEnd w:id="0"/>
      <w:proofErr w:type="gramStart"/>
      <w:r w:rsidRPr="00A07C3E">
        <w:rPr>
          <w:rFonts w:hint="eastAsia"/>
          <w:b/>
          <w:sz w:val="32"/>
        </w:rPr>
        <w:t>臺</w:t>
      </w:r>
      <w:proofErr w:type="gramEnd"/>
      <w:r>
        <w:rPr>
          <w:rFonts w:hint="eastAsia"/>
          <w:b/>
          <w:sz w:val="32"/>
        </w:rPr>
        <w:t>東縣</w:t>
      </w:r>
      <w:proofErr w:type="gramStart"/>
      <w:r>
        <w:rPr>
          <w:rFonts w:hint="eastAsia"/>
          <w:b/>
          <w:sz w:val="32"/>
        </w:rPr>
        <w:t>113</w:t>
      </w:r>
      <w:proofErr w:type="gramEnd"/>
      <w:r w:rsidRPr="00A07C3E">
        <w:rPr>
          <w:rFonts w:hint="eastAsia"/>
          <w:b/>
          <w:sz w:val="32"/>
        </w:rPr>
        <w:t>年度</w:t>
      </w:r>
      <w:r w:rsidRPr="008501AE">
        <w:rPr>
          <w:rFonts w:hint="eastAsia"/>
          <w:b/>
          <w:sz w:val="32"/>
        </w:rPr>
        <w:t>永續閱讀主題及特色書展規劃研習計畫</w:t>
      </w:r>
      <w:r w:rsidRPr="008501AE">
        <w:rPr>
          <w:rFonts w:hint="eastAsia"/>
          <w:b/>
        </w:rPr>
        <w:t xml:space="preserve"> </w:t>
      </w:r>
    </w:p>
    <w:p w:rsidR="008501AE" w:rsidRPr="008501AE" w:rsidRDefault="008501AE" w:rsidP="008501AE">
      <w:pPr>
        <w:pStyle w:val="a3"/>
        <w:numPr>
          <w:ilvl w:val="0"/>
          <w:numId w:val="1"/>
        </w:numPr>
        <w:tabs>
          <w:tab w:val="left" w:pos="1418"/>
          <w:tab w:val="left" w:pos="1701"/>
          <w:tab w:val="left" w:pos="1843"/>
        </w:tabs>
        <w:spacing w:line="440" w:lineRule="exact"/>
        <w:ind w:leftChars="0" w:left="567" w:hanging="567"/>
        <w:rPr>
          <w:rFonts w:hAnsi="標楷體"/>
          <w:color w:val="auto"/>
        </w:rPr>
      </w:pPr>
      <w:r w:rsidRPr="008501AE">
        <w:rPr>
          <w:rFonts w:hAnsi="標楷體" w:hint="eastAsia"/>
          <w:b/>
          <w:color w:val="auto"/>
        </w:rPr>
        <w:t>依據:</w:t>
      </w:r>
      <w:r w:rsidRPr="008501AE">
        <w:rPr>
          <w:rFonts w:hAnsi="標楷體" w:hint="eastAsia"/>
          <w:color w:val="auto"/>
        </w:rPr>
        <w:t>教育部國民及學前教育署補助國民中小學閱讀推動計畫作業要點</w:t>
      </w:r>
    </w:p>
    <w:p w:rsidR="008501AE" w:rsidRPr="008501AE" w:rsidRDefault="008501AE" w:rsidP="008501AE">
      <w:pPr>
        <w:pStyle w:val="a3"/>
        <w:numPr>
          <w:ilvl w:val="0"/>
          <w:numId w:val="1"/>
        </w:numPr>
        <w:tabs>
          <w:tab w:val="left" w:pos="1418"/>
          <w:tab w:val="left" w:pos="1701"/>
          <w:tab w:val="left" w:pos="1843"/>
        </w:tabs>
        <w:spacing w:beforeLines="50" w:before="180" w:line="440" w:lineRule="exact"/>
        <w:ind w:leftChars="0" w:left="567" w:hanging="567"/>
        <w:rPr>
          <w:rFonts w:hAnsi="標楷體"/>
          <w:b/>
          <w:color w:val="auto"/>
        </w:rPr>
      </w:pPr>
      <w:r w:rsidRPr="008501AE">
        <w:rPr>
          <w:rFonts w:hAnsi="標楷體" w:hint="eastAsia"/>
          <w:b/>
          <w:color w:val="auto"/>
        </w:rPr>
        <w:t>目的</w:t>
      </w:r>
    </w:p>
    <w:p w:rsidR="008501AE" w:rsidRPr="003D2EE0" w:rsidRDefault="008501AE" w:rsidP="008501AE">
      <w:pPr>
        <w:pStyle w:val="a3"/>
        <w:numPr>
          <w:ilvl w:val="0"/>
          <w:numId w:val="3"/>
        </w:numPr>
        <w:tabs>
          <w:tab w:val="left" w:pos="993"/>
        </w:tabs>
        <w:spacing w:line="360" w:lineRule="exact"/>
        <w:ind w:leftChars="0"/>
        <w:rPr>
          <w:rFonts w:hAnsi="標楷體"/>
        </w:rPr>
      </w:pPr>
      <w:r w:rsidRPr="008501AE">
        <w:rPr>
          <w:rFonts w:hAnsi="標楷體"/>
          <w:color w:val="auto"/>
        </w:rPr>
        <w:t>201</w:t>
      </w:r>
      <w:r w:rsidRPr="008501AE">
        <w:rPr>
          <w:rFonts w:hAnsi="標楷體" w:hint="eastAsia"/>
          <w:color w:val="auto"/>
        </w:rPr>
        <w:t>5</w:t>
      </w:r>
      <w:r w:rsidRPr="008501AE">
        <w:rPr>
          <w:rFonts w:hAnsi="標楷體"/>
          <w:color w:val="auto"/>
        </w:rPr>
        <w:t>年聯合國提出了17項「203</w:t>
      </w:r>
      <w:r w:rsidRPr="008501AE">
        <w:rPr>
          <w:rFonts w:hAnsi="標楷體" w:hint="eastAsia"/>
          <w:color w:val="auto"/>
        </w:rPr>
        <w:t>0永</w:t>
      </w:r>
      <w:r w:rsidRPr="008501AE">
        <w:rPr>
          <w:rFonts w:hAnsi="標楷體"/>
          <w:color w:val="auto"/>
        </w:rPr>
        <w:t>續發展</w:t>
      </w:r>
      <w:r w:rsidRPr="008501AE">
        <w:rPr>
          <w:rFonts w:hAnsi="標楷體" w:hint="eastAsia"/>
          <w:color w:val="auto"/>
        </w:rPr>
        <w:t>目</w:t>
      </w:r>
      <w:r w:rsidRPr="008501AE">
        <w:rPr>
          <w:rFonts w:hAnsi="標楷體" w:cs="標楷體" w:hint="eastAsia"/>
          <w:color w:val="auto"/>
        </w:rPr>
        <w:t>標 」（</w:t>
      </w:r>
      <w:r w:rsidRPr="008501AE">
        <w:rPr>
          <w:rFonts w:hAnsi="標楷體"/>
          <w:color w:val="auto"/>
        </w:rPr>
        <w:t xml:space="preserve">Sustainable Development </w:t>
      </w:r>
      <w:proofErr w:type="spellStart"/>
      <w:r w:rsidRPr="008501AE">
        <w:rPr>
          <w:rFonts w:hAnsi="標楷體"/>
          <w:color w:val="auto"/>
        </w:rPr>
        <w:t>Goals,SDGs</w:t>
      </w:r>
      <w:proofErr w:type="spellEnd"/>
      <w:r w:rsidRPr="008501AE">
        <w:rPr>
          <w:rFonts w:hAnsi="標楷體"/>
          <w:color w:val="auto"/>
        </w:rPr>
        <w:t>）做為未來世界的願景藍圖。</w:t>
      </w:r>
      <w:r w:rsidRPr="008501AE">
        <w:rPr>
          <w:rFonts w:hAnsi="標楷體" w:hint="eastAsia"/>
          <w:color w:val="auto"/>
        </w:rPr>
        <w:t>目標</w:t>
      </w:r>
      <w:r w:rsidRPr="008501AE">
        <w:rPr>
          <w:rFonts w:hAnsi="標楷體" w:cs="標楷體" w:hint="eastAsia"/>
          <w:color w:val="auto"/>
        </w:rPr>
        <w:t>在</w:t>
      </w:r>
      <w:r w:rsidRPr="008501AE">
        <w:rPr>
          <w:rFonts w:hAnsi="標楷體"/>
          <w:color w:val="auto"/>
        </w:rPr>
        <w:t>2030年前，消除像是貧窮、飢餓等問題</w:t>
      </w:r>
      <w:r w:rsidRPr="008501AE">
        <w:rPr>
          <w:rFonts w:hAnsi="標楷體" w:hint="eastAsia"/>
          <w:color w:val="auto"/>
        </w:rPr>
        <w:t>，並在兼顧經</w:t>
      </w:r>
      <w:r w:rsidRPr="00E46244">
        <w:rPr>
          <w:rFonts w:hAnsi="標楷體" w:hint="eastAsia"/>
        </w:rPr>
        <w:t>濟、社會與環境保護下，實現共榮成長的永續家園。</w:t>
      </w:r>
      <w:r>
        <w:rPr>
          <w:rFonts w:hAnsi="標楷體" w:hint="eastAsia"/>
        </w:rPr>
        <w:t>本研習將分享</w:t>
      </w:r>
      <w:r w:rsidRPr="00E46244">
        <w:rPr>
          <w:rFonts w:hAnsi="標楷體" w:cs="標楷體" w:hint="eastAsia"/>
          <w:b/>
        </w:rPr>
        <w:t>永續書單</w:t>
      </w:r>
      <w:r>
        <w:rPr>
          <w:rFonts w:hAnsi="標楷體" w:cs="標楷體" w:hint="eastAsia"/>
          <w:b/>
        </w:rPr>
        <w:t>及</w:t>
      </w:r>
      <w:r w:rsidRPr="000551D9">
        <w:rPr>
          <w:rFonts w:hAnsi="標楷體" w:cs="標楷體" w:hint="eastAsia"/>
        </w:rPr>
        <w:t>如何引導孩子透過閱讀，認識</w:t>
      </w:r>
      <w:r w:rsidRPr="000551D9">
        <w:rPr>
          <w:rFonts w:hAnsi="標楷體"/>
        </w:rPr>
        <w:t>SDGs</w:t>
      </w:r>
      <w:r w:rsidRPr="00E46244">
        <w:rPr>
          <w:rFonts w:hAnsi="標楷體" w:cs="標楷體" w:hint="eastAsia"/>
        </w:rPr>
        <w:t>，</w:t>
      </w:r>
      <w:r>
        <w:rPr>
          <w:rFonts w:hAnsi="標楷體" w:cs="標楷體" w:hint="eastAsia"/>
        </w:rPr>
        <w:t>鼓勵</w:t>
      </w:r>
      <w:r w:rsidRPr="00E46244">
        <w:rPr>
          <w:rFonts w:hAnsi="標楷體" w:cs="標楷體" w:hint="eastAsia"/>
        </w:rPr>
        <w:t>家長和老師引導孩</w:t>
      </w:r>
      <w:r>
        <w:rPr>
          <w:rFonts w:hAnsi="標楷體" w:cs="標楷體" w:hint="eastAsia"/>
        </w:rPr>
        <w:t>子</w:t>
      </w:r>
      <w:r w:rsidRPr="00E46244">
        <w:rPr>
          <w:rFonts w:hAnsi="標楷體" w:cs="標楷體" w:hint="eastAsia"/>
        </w:rPr>
        <w:t>們展開閱讀</w:t>
      </w:r>
      <w:r w:rsidRPr="00E46244">
        <w:rPr>
          <w:rFonts w:hAnsi="標楷體" w:hint="eastAsia"/>
        </w:rPr>
        <w:t>對話，</w:t>
      </w:r>
      <w:r>
        <w:rPr>
          <w:rFonts w:hAnsi="標楷體" w:hint="eastAsia"/>
        </w:rPr>
        <w:t>用</w:t>
      </w:r>
      <w:r w:rsidRPr="00E46244">
        <w:rPr>
          <w:rFonts w:hAnsi="標楷體" w:cs="標楷體" w:hint="eastAsia"/>
        </w:rPr>
        <w:t>閱讀培</w:t>
      </w:r>
      <w:r w:rsidRPr="00E46244">
        <w:rPr>
          <w:rFonts w:hAnsi="標楷體" w:hint="eastAsia"/>
        </w:rPr>
        <w:t>養</w:t>
      </w:r>
      <w:r>
        <w:rPr>
          <w:rFonts w:hAnsi="標楷體" w:hint="eastAsia"/>
        </w:rPr>
        <w:t>新一代</w:t>
      </w:r>
      <w:r w:rsidRPr="00E46244">
        <w:rPr>
          <w:rFonts w:hAnsi="標楷體" w:cs="標楷體" w:hint="eastAsia"/>
        </w:rPr>
        <w:t>的世界</w:t>
      </w:r>
      <w:r>
        <w:rPr>
          <w:rFonts w:hAnsi="標楷體" w:cs="標楷體" w:hint="eastAsia"/>
        </w:rPr>
        <w:t>公民</w:t>
      </w:r>
      <w:r w:rsidRPr="00E46244">
        <w:rPr>
          <w:rFonts w:hAnsi="標楷體" w:cs="標楷體" w:hint="eastAsia"/>
        </w:rPr>
        <w:t>。</w:t>
      </w:r>
    </w:p>
    <w:p w:rsidR="008501AE" w:rsidRPr="000551D9" w:rsidRDefault="008501AE" w:rsidP="008501AE">
      <w:pPr>
        <w:pStyle w:val="a3"/>
        <w:numPr>
          <w:ilvl w:val="0"/>
          <w:numId w:val="3"/>
        </w:numPr>
        <w:tabs>
          <w:tab w:val="left" w:pos="993"/>
        </w:tabs>
        <w:spacing w:line="360" w:lineRule="exact"/>
        <w:ind w:leftChars="0"/>
        <w:rPr>
          <w:rFonts w:hAnsi="標楷體"/>
        </w:rPr>
      </w:pPr>
      <w:r w:rsidRPr="000551D9">
        <w:rPr>
          <w:rFonts w:hAnsi="標楷體" w:cs="標楷體" w:hint="eastAsia"/>
        </w:rPr>
        <w:t>讓參加研習的學員對於「永續發展」概念有更廣且深理解</w:t>
      </w:r>
      <w:r w:rsidRPr="000551D9">
        <w:rPr>
          <w:rFonts w:hAnsi="標楷體" w:cs="標楷體"/>
        </w:rPr>
        <w:t>,能將新觀點帶入校園</w:t>
      </w:r>
      <w:r w:rsidRPr="000551D9">
        <w:rPr>
          <w:rFonts w:hAnsi="標楷體" w:cs="標楷體" w:hint="eastAsia"/>
        </w:rPr>
        <w:t>及課程規劃</w:t>
      </w:r>
      <w:r w:rsidRPr="000551D9">
        <w:rPr>
          <w:rFonts w:hAnsi="標楷體" w:cs="標楷體"/>
        </w:rPr>
        <w:t>,實踐永續發展目標</w:t>
      </w:r>
      <w:r w:rsidRPr="000551D9">
        <w:rPr>
          <w:rFonts w:hAnsi="標楷體" w:cs="標楷體" w:hint="eastAsia"/>
        </w:rPr>
        <w:t>及課程規劃</w:t>
      </w:r>
      <w:r w:rsidRPr="000551D9">
        <w:rPr>
          <w:rFonts w:hAnsi="標楷體" w:cs="標楷體"/>
        </w:rPr>
        <w:t>,實踐永續發展目標</w:t>
      </w:r>
      <w:r>
        <w:rPr>
          <w:rFonts w:hAnsi="標楷體" w:cs="標楷體" w:hint="eastAsia"/>
        </w:rPr>
        <w:t>。</w:t>
      </w:r>
      <w:r>
        <w:rPr>
          <w:rFonts w:hAnsi="標楷體" w:hint="eastAsia"/>
          <w:noProof/>
        </w:rPr>
        <w:drawing>
          <wp:inline distT="0" distB="0" distL="0" distR="0">
            <wp:extent cx="29210" cy="95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AE" w:rsidRPr="00A07C3E" w:rsidRDefault="008501AE" w:rsidP="008501AE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Chars="236" w:hanging="567"/>
        <w:rPr>
          <w:rFonts w:hAnsi="標楷體"/>
        </w:rPr>
      </w:pPr>
      <w:r w:rsidRPr="00A07C3E">
        <w:rPr>
          <w:rFonts w:hAnsi="標楷體" w:hint="eastAsia"/>
          <w:b/>
        </w:rPr>
        <w:t>主辦單位：</w:t>
      </w:r>
      <w:proofErr w:type="gramStart"/>
      <w:r w:rsidRPr="00A07C3E"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東縣政府教育處</w:t>
      </w:r>
    </w:p>
    <w:p w:rsidR="008501AE" w:rsidRPr="00A07C3E" w:rsidRDefault="008501AE" w:rsidP="008501AE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Chars="236" w:hanging="567"/>
        <w:rPr>
          <w:rFonts w:hAnsi="標楷體"/>
        </w:rPr>
      </w:pPr>
      <w:r w:rsidRPr="00A07C3E">
        <w:rPr>
          <w:rFonts w:hAnsi="標楷體" w:hint="eastAsia"/>
          <w:b/>
        </w:rPr>
        <w:t>承辦單位：</w:t>
      </w:r>
      <w:proofErr w:type="gramStart"/>
      <w:r w:rsidRPr="00A07C3E"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東縣臺東市新生國民小學</w:t>
      </w:r>
    </w:p>
    <w:p w:rsidR="008501AE" w:rsidRPr="00A07C3E" w:rsidRDefault="008501AE" w:rsidP="008501AE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hAnsi="標楷體"/>
          <w:b/>
        </w:rPr>
      </w:pPr>
      <w:r w:rsidRPr="00A07C3E">
        <w:rPr>
          <w:rFonts w:hAnsi="標楷體" w:hint="eastAsia"/>
          <w:b/>
        </w:rPr>
        <w:t>研習對象</w:t>
      </w:r>
    </w:p>
    <w:p w:rsidR="008501AE" w:rsidRPr="00A07C3E" w:rsidRDefault="008501AE" w:rsidP="008501AE">
      <w:pPr>
        <w:pStyle w:val="a3"/>
        <w:numPr>
          <w:ilvl w:val="0"/>
          <w:numId w:val="2"/>
        </w:numPr>
        <w:tabs>
          <w:tab w:val="left" w:pos="1134"/>
        </w:tabs>
        <w:spacing w:line="440" w:lineRule="exact"/>
        <w:ind w:leftChars="253" w:left="1222" w:hangingChars="214" w:hanging="514"/>
        <w:rPr>
          <w:rFonts w:hAnsi="標楷體"/>
        </w:rPr>
      </w:pPr>
      <w:r w:rsidRPr="00A07C3E">
        <w:rPr>
          <w:rFonts w:hAnsi="標楷體" w:hint="eastAsia"/>
        </w:rPr>
        <w:t>獲教育部核定辦理之圖書館閱讀推動教師。</w:t>
      </w:r>
    </w:p>
    <w:p w:rsidR="008501AE" w:rsidRPr="004508F1" w:rsidRDefault="008501AE" w:rsidP="008501AE">
      <w:pPr>
        <w:pStyle w:val="a3"/>
        <w:tabs>
          <w:tab w:val="left" w:pos="1134"/>
        </w:tabs>
        <w:spacing w:line="440" w:lineRule="exact"/>
        <w:ind w:leftChars="0"/>
        <w:rPr>
          <w:rFonts w:hAnsi="標楷體"/>
        </w:rPr>
      </w:pPr>
      <w:r>
        <w:rPr>
          <w:rFonts w:hAnsi="標楷體" w:hint="eastAsia"/>
        </w:rPr>
        <w:t xml:space="preserve">  二、</w:t>
      </w:r>
      <w:r w:rsidRPr="00A07C3E">
        <w:rPr>
          <w:rFonts w:hAnsi="標楷體" w:hint="eastAsia"/>
        </w:rPr>
        <w:t>各校對</w:t>
      </w:r>
      <w:r w:rsidRPr="00F82846">
        <w:rPr>
          <w:rFonts w:hAnsi="標楷體" w:hint="eastAsia"/>
        </w:rPr>
        <w:t>永續閱讀主題</w:t>
      </w:r>
      <w:r w:rsidRPr="00A07C3E">
        <w:rPr>
          <w:rFonts w:hAnsi="標楷體" w:hint="eastAsia"/>
        </w:rPr>
        <w:t>之規劃辦理有興趣或意願之教師及人員。</w:t>
      </w:r>
    </w:p>
    <w:p w:rsidR="008501AE" w:rsidRPr="00A07C3E" w:rsidRDefault="008501AE" w:rsidP="008501AE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hAnsi="標楷體" w:cs="新細明體"/>
          <w:b/>
          <w:kern w:val="0"/>
        </w:rPr>
      </w:pPr>
      <w:r w:rsidRPr="00A07C3E">
        <w:rPr>
          <w:rFonts w:hAnsi="標楷體" w:hint="eastAsia"/>
          <w:b/>
        </w:rPr>
        <w:t>研習</w:t>
      </w:r>
      <w:r w:rsidRPr="00A07C3E">
        <w:rPr>
          <w:rFonts w:hAnsi="標楷體"/>
          <w:b/>
        </w:rPr>
        <w:t>地點：</w:t>
      </w:r>
      <w:proofErr w:type="gramStart"/>
      <w:r>
        <w:rPr>
          <w:rFonts w:hAnsi="標楷體" w:hint="eastAsia"/>
        </w:rPr>
        <w:t>臺</w:t>
      </w:r>
      <w:proofErr w:type="gramEnd"/>
      <w:r>
        <w:rPr>
          <w:rFonts w:hAnsi="標楷體" w:hint="eastAsia"/>
        </w:rPr>
        <w:t>東縣臺東市新生國民小學會議室</w:t>
      </w:r>
    </w:p>
    <w:p w:rsidR="008501AE" w:rsidRPr="00CF3432" w:rsidRDefault="008501AE" w:rsidP="008501AE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hAnsi="標楷體" w:cs="新細明體"/>
          <w:b/>
          <w:kern w:val="0"/>
        </w:rPr>
      </w:pPr>
      <w:r w:rsidRPr="00A07C3E">
        <w:rPr>
          <w:rFonts w:hAnsi="標楷體" w:hint="eastAsia"/>
          <w:b/>
        </w:rPr>
        <w:t>研習時間：</w:t>
      </w:r>
      <w:r w:rsidRPr="00A07C3E">
        <w:rPr>
          <w:rFonts w:hAnsi="標楷體" w:hint="eastAsia"/>
        </w:rPr>
        <w:t>11</w:t>
      </w:r>
      <w:r>
        <w:rPr>
          <w:rFonts w:hAnsi="標楷體" w:hint="eastAsia"/>
        </w:rPr>
        <w:t>3</w:t>
      </w:r>
      <w:r w:rsidRPr="00A07C3E">
        <w:rPr>
          <w:rFonts w:hAnsi="標楷體" w:hint="eastAsia"/>
        </w:rPr>
        <w:t>年</w:t>
      </w:r>
      <w:r>
        <w:rPr>
          <w:rFonts w:hAnsi="標楷體" w:hint="eastAsia"/>
        </w:rPr>
        <w:t>3</w:t>
      </w:r>
      <w:r w:rsidRPr="00A07C3E">
        <w:rPr>
          <w:rFonts w:hAnsi="標楷體" w:hint="eastAsia"/>
        </w:rPr>
        <w:t>月1日</w:t>
      </w:r>
      <w:r>
        <w:rPr>
          <w:rFonts w:hAnsi="標楷體" w:hint="eastAsia"/>
        </w:rPr>
        <w:t>13時30分至16時30分。</w:t>
      </w:r>
    </w:p>
    <w:p w:rsidR="008501AE" w:rsidRPr="00782361" w:rsidRDefault="008501AE" w:rsidP="00AA127D">
      <w:pPr>
        <w:pStyle w:val="a3"/>
        <w:numPr>
          <w:ilvl w:val="0"/>
          <w:numId w:val="1"/>
        </w:numPr>
        <w:spacing w:beforeLines="50" w:before="180" w:line="440" w:lineRule="exact"/>
        <w:ind w:leftChars="0"/>
        <w:rPr>
          <w:rFonts w:hAnsi="標楷體" w:cs="新細明體"/>
          <w:b/>
          <w:kern w:val="0"/>
        </w:rPr>
      </w:pPr>
      <w:r w:rsidRPr="00CF3432">
        <w:rPr>
          <w:rFonts w:hAnsi="標楷體" w:cs="新細明體" w:hint="eastAsia"/>
          <w:b/>
          <w:kern w:val="0"/>
        </w:rPr>
        <w:t>研習規劃:</w:t>
      </w:r>
      <w:r w:rsidRPr="00CF3432">
        <w:rPr>
          <w:rFonts w:hAnsi="標楷體" w:cs="新細明體" w:hint="eastAsia"/>
          <w:kern w:val="0"/>
        </w:rPr>
        <w:t>請至</w:t>
      </w:r>
      <w:r w:rsidR="00AA127D" w:rsidRPr="00AA127D">
        <w:rPr>
          <w:rFonts w:hAnsi="標楷體" w:cs="新細明體"/>
          <w:b/>
          <w:kern w:val="0"/>
        </w:rPr>
        <w:t>https://forms.gle/fKjaP4cHyUCcJepo7</w:t>
      </w:r>
      <w:r w:rsidRPr="00CF3432">
        <w:rPr>
          <w:rFonts w:hAnsi="標楷體" w:cs="新細明體" w:hint="eastAsia"/>
          <w:kern w:val="0"/>
        </w:rPr>
        <w:t>報名，</w:t>
      </w:r>
      <w:r w:rsidRPr="00CF3432">
        <w:rPr>
          <w:rFonts w:hAnsi="標楷體" w:hint="eastAsia"/>
        </w:rPr>
        <w:t>本課程全程參與教師核發4小</w:t>
      </w:r>
    </w:p>
    <w:p w:rsidR="008501AE" w:rsidRPr="00CF3432" w:rsidRDefault="008501AE" w:rsidP="008501AE">
      <w:pPr>
        <w:pStyle w:val="a3"/>
        <w:spacing w:beforeLines="50" w:before="180" w:line="440" w:lineRule="exact"/>
        <w:ind w:leftChars="0" w:left="0"/>
        <w:rPr>
          <w:rFonts w:hAnsi="標楷體" w:cs="新細明體"/>
          <w:b/>
          <w:kern w:val="0"/>
        </w:rPr>
      </w:pPr>
      <w:r>
        <w:rPr>
          <w:rFonts w:hAnsi="標楷體" w:cs="新細明體" w:hint="eastAsia"/>
          <w:b/>
          <w:kern w:val="0"/>
        </w:rPr>
        <w:t xml:space="preserve">              </w:t>
      </w:r>
      <w:r w:rsidRPr="00CF3432">
        <w:rPr>
          <w:rFonts w:hAnsi="標楷體" w:hint="eastAsia"/>
        </w:rPr>
        <w:t>時研習時數。</w:t>
      </w:r>
    </w:p>
    <w:tbl>
      <w:tblPr>
        <w:tblpPr w:leftFromText="180" w:rightFromText="180" w:vertAnchor="text" w:horzAnchor="margin" w:tblpXSpec="center" w:tblpY="243"/>
        <w:tblW w:w="4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4637"/>
        <w:gridCol w:w="2740"/>
      </w:tblGrid>
      <w:tr w:rsidR="008501AE" w:rsidRPr="00A07C3E" w:rsidTr="001B32D7">
        <w:trPr>
          <w:trHeight w:val="567"/>
        </w:trPr>
        <w:tc>
          <w:tcPr>
            <w:tcW w:w="92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時間</w:t>
            </w:r>
          </w:p>
        </w:tc>
        <w:tc>
          <w:tcPr>
            <w:tcW w:w="255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講題</w:t>
            </w:r>
          </w:p>
        </w:tc>
        <w:tc>
          <w:tcPr>
            <w:tcW w:w="1512" w:type="pct"/>
            <w:tcBorders>
              <w:bottom w:val="double" w:sz="4" w:space="0" w:color="auto"/>
            </w:tcBorders>
            <w:vAlign w:val="center"/>
          </w:tcPr>
          <w:p w:rsidR="008501AE" w:rsidRPr="00A07C3E" w:rsidRDefault="008501AE" w:rsidP="001B32D7">
            <w:pPr>
              <w:spacing w:line="240" w:lineRule="exact"/>
              <w:jc w:val="center"/>
            </w:pPr>
            <w:r w:rsidRPr="00A07C3E">
              <w:rPr>
                <w:rFonts w:hint="eastAsia"/>
              </w:rPr>
              <w:t>講員</w:t>
            </w:r>
          </w:p>
        </w:tc>
      </w:tr>
      <w:tr w:rsidR="008501AE" w:rsidRPr="00A07C3E" w:rsidTr="001B32D7">
        <w:trPr>
          <w:trHeight w:val="567"/>
        </w:trPr>
        <w:tc>
          <w:tcPr>
            <w:tcW w:w="9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13:20-13:30</w:t>
            </w:r>
          </w:p>
        </w:tc>
        <w:tc>
          <w:tcPr>
            <w:tcW w:w="255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報到</w:t>
            </w:r>
          </w:p>
        </w:tc>
        <w:tc>
          <w:tcPr>
            <w:tcW w:w="1512" w:type="pct"/>
            <w:tcBorders>
              <w:top w:val="double" w:sz="4" w:space="0" w:color="auto"/>
            </w:tcBorders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新生國小</w:t>
            </w:r>
            <w:r w:rsidRPr="00A07C3E">
              <w:rPr>
                <w:rFonts w:hAnsi="標楷體" w:hint="eastAsia"/>
              </w:rPr>
              <w:t>團隊</w:t>
            </w:r>
          </w:p>
        </w:tc>
      </w:tr>
      <w:tr w:rsidR="008501AE" w:rsidRPr="00A07C3E" w:rsidTr="001B32D7">
        <w:trPr>
          <w:trHeight w:val="508"/>
        </w:trPr>
        <w:tc>
          <w:tcPr>
            <w:tcW w:w="929" w:type="pct"/>
            <w:vMerge w:val="restart"/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13:</w:t>
            </w:r>
            <w:r>
              <w:rPr>
                <w:rFonts w:hAnsi="標楷體" w:hint="eastAsia"/>
              </w:rPr>
              <w:t>3</w:t>
            </w:r>
            <w:r w:rsidRPr="00A07C3E">
              <w:rPr>
                <w:rFonts w:hAnsi="標楷體" w:hint="eastAsia"/>
              </w:rPr>
              <w:t>0-1</w:t>
            </w:r>
            <w:r>
              <w:rPr>
                <w:rFonts w:hAnsi="標楷體" w:hint="eastAsia"/>
              </w:rPr>
              <w:t>6</w:t>
            </w:r>
            <w:r w:rsidRPr="00A07C3E">
              <w:rPr>
                <w:rFonts w:hAnsi="標楷體" w:hint="eastAsia"/>
              </w:rPr>
              <w:t>:</w:t>
            </w:r>
            <w:r>
              <w:rPr>
                <w:rFonts w:hAnsi="標楷體" w:hint="eastAsia"/>
              </w:rPr>
              <w:t>3</w:t>
            </w:r>
            <w:r w:rsidRPr="00A07C3E">
              <w:rPr>
                <w:rFonts w:hAnsi="標楷體" w:hint="eastAsia"/>
              </w:rPr>
              <w:t>0</w:t>
            </w:r>
          </w:p>
        </w:tc>
        <w:tc>
          <w:tcPr>
            <w:tcW w:w="255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spacing w:line="240" w:lineRule="exact"/>
              <w:jc w:val="center"/>
            </w:pPr>
            <w:r w:rsidRPr="00E46244">
              <w:rPr>
                <w:rFonts w:hint="eastAsia"/>
              </w:rPr>
              <w:t>用繪本談</w:t>
            </w:r>
            <w:r w:rsidRPr="00E46244">
              <w:t>SDGS</w:t>
            </w:r>
            <w:r w:rsidRPr="00A07C3E">
              <w:t xml:space="preserve"> </w:t>
            </w:r>
          </w:p>
        </w:tc>
        <w:tc>
          <w:tcPr>
            <w:tcW w:w="1512" w:type="pct"/>
            <w:vMerge w:val="restart"/>
            <w:vAlign w:val="center"/>
          </w:tcPr>
          <w:p w:rsidR="008501AE" w:rsidRPr="00A07C3E" w:rsidRDefault="008501AE" w:rsidP="001B32D7">
            <w:pPr>
              <w:spacing w:line="240" w:lineRule="exact"/>
              <w:jc w:val="center"/>
            </w:pPr>
            <w:r w:rsidRPr="00A07C3E">
              <w:rPr>
                <w:rFonts w:hint="eastAsia"/>
              </w:rPr>
              <w:t>劉淑雯教授</w:t>
            </w:r>
          </w:p>
        </w:tc>
      </w:tr>
      <w:tr w:rsidR="008501AE" w:rsidRPr="00A07C3E" w:rsidTr="008501AE">
        <w:trPr>
          <w:trHeight w:val="2124"/>
        </w:trPr>
        <w:tc>
          <w:tcPr>
            <w:tcW w:w="929" w:type="pct"/>
            <w:vMerge/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</w:p>
        </w:tc>
        <w:tc>
          <w:tcPr>
            <w:tcW w:w="255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501AE" w:rsidRDefault="008501AE" w:rsidP="001B32D7">
            <w:pPr>
              <w:spacing w:line="240" w:lineRule="exact"/>
              <w:jc w:val="center"/>
            </w:pPr>
            <w:r>
              <w:t>1.SDGs為何</w:t>
            </w:r>
          </w:p>
          <w:p w:rsidR="008501AE" w:rsidRDefault="008501AE" w:rsidP="001B32D7">
            <w:pPr>
              <w:spacing w:line="240" w:lineRule="exact"/>
              <w:jc w:val="center"/>
            </w:pPr>
            <w:r>
              <w:t>2.SDGs教學資源</w:t>
            </w:r>
          </w:p>
          <w:p w:rsidR="008501AE" w:rsidRPr="00A07C3E" w:rsidRDefault="008501AE" w:rsidP="001B32D7">
            <w:pPr>
              <w:spacing w:line="320" w:lineRule="exact"/>
              <w:jc w:val="center"/>
            </w:pPr>
            <w:r>
              <w:t>3.SDGs課程與教學</w:t>
            </w:r>
          </w:p>
        </w:tc>
        <w:tc>
          <w:tcPr>
            <w:tcW w:w="1512" w:type="pct"/>
            <w:vMerge/>
            <w:vAlign w:val="center"/>
          </w:tcPr>
          <w:p w:rsidR="008501AE" w:rsidRPr="00A07C3E" w:rsidRDefault="008501AE" w:rsidP="001B32D7">
            <w:pPr>
              <w:spacing w:line="240" w:lineRule="exact"/>
              <w:jc w:val="center"/>
            </w:pPr>
          </w:p>
        </w:tc>
      </w:tr>
      <w:tr w:rsidR="008501AE" w:rsidRPr="00A07C3E" w:rsidTr="001B32D7">
        <w:trPr>
          <w:trHeight w:val="567"/>
        </w:trPr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6</w:t>
            </w:r>
            <w:r w:rsidRPr="00A07C3E">
              <w:rPr>
                <w:rFonts w:hAnsi="標楷體" w:hint="eastAsia"/>
              </w:rPr>
              <w:t>:</w:t>
            </w:r>
            <w:r>
              <w:rPr>
                <w:rFonts w:hAnsi="標楷體" w:hint="eastAsia"/>
              </w:rPr>
              <w:t>3</w:t>
            </w:r>
            <w:r w:rsidRPr="00A07C3E">
              <w:rPr>
                <w:rFonts w:hAnsi="標楷體" w:hint="eastAsia"/>
              </w:rPr>
              <w:t>0</w:t>
            </w:r>
          </w:p>
        </w:tc>
        <w:tc>
          <w:tcPr>
            <w:tcW w:w="40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AE" w:rsidRPr="00A07C3E" w:rsidRDefault="008501AE" w:rsidP="001B32D7">
            <w:pPr>
              <w:pStyle w:val="a3"/>
              <w:spacing w:line="240" w:lineRule="exact"/>
              <w:ind w:leftChars="0" w:left="0"/>
              <w:jc w:val="center"/>
              <w:rPr>
                <w:rFonts w:hAnsi="標楷體"/>
              </w:rPr>
            </w:pPr>
            <w:r w:rsidRPr="00A07C3E">
              <w:rPr>
                <w:rFonts w:hAnsi="標楷體" w:hint="eastAsia"/>
              </w:rPr>
              <w:t>賦歸</w:t>
            </w:r>
          </w:p>
        </w:tc>
      </w:tr>
    </w:tbl>
    <w:p w:rsidR="008501AE" w:rsidRDefault="008501AE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CF0935" w:rsidRDefault="00CF0935" w:rsidP="00CF0935">
      <w:pPr>
        <w:tabs>
          <w:tab w:val="left" w:pos="567"/>
        </w:tabs>
        <w:spacing w:beforeLines="50" w:before="180" w:line="440" w:lineRule="exact"/>
      </w:pPr>
    </w:p>
    <w:p w:rsidR="008501AE" w:rsidRDefault="008501AE" w:rsidP="008501AE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3" w:hangingChars="201" w:hanging="483"/>
        <w:rPr>
          <w:rFonts w:hAnsi="標楷體"/>
          <w:b/>
        </w:rPr>
      </w:pPr>
      <w:r w:rsidRPr="00501A93">
        <w:rPr>
          <w:rFonts w:hAnsi="標楷體" w:hint="eastAsia"/>
          <w:b/>
        </w:rPr>
        <w:lastRenderedPageBreak/>
        <w:t>預期效益:</w:t>
      </w:r>
    </w:p>
    <w:p w:rsidR="008501AE" w:rsidRDefault="008501AE" w:rsidP="008501AE">
      <w:pPr>
        <w:pStyle w:val="a3"/>
        <w:tabs>
          <w:tab w:val="left" w:pos="567"/>
        </w:tabs>
        <w:spacing w:beforeLines="50" w:before="180" w:line="440" w:lineRule="exact"/>
        <w:ind w:leftChars="0"/>
        <w:rPr>
          <w:rFonts w:hAnsi="標楷體"/>
        </w:rPr>
      </w:pPr>
      <w:r>
        <w:rPr>
          <w:rFonts w:hAnsi="標楷體" w:hint="eastAsia"/>
          <w:b/>
        </w:rPr>
        <w:t>(</w:t>
      </w:r>
      <w:proofErr w:type="gramStart"/>
      <w:r>
        <w:rPr>
          <w:rFonts w:hAnsi="標楷體" w:hint="eastAsia"/>
          <w:b/>
        </w:rPr>
        <w:t>一</w:t>
      </w:r>
      <w:proofErr w:type="gramEnd"/>
      <w:r>
        <w:rPr>
          <w:rFonts w:hAnsi="標楷體" w:hint="eastAsia"/>
          <w:b/>
        </w:rPr>
        <w:t>)、</w:t>
      </w:r>
      <w:r w:rsidRPr="00501A93">
        <w:rPr>
          <w:rFonts w:hAnsi="標楷體" w:hint="eastAsia"/>
        </w:rPr>
        <w:t>提升</w:t>
      </w:r>
      <w:r w:rsidRPr="00A07C3E">
        <w:rPr>
          <w:rFonts w:hAnsi="標楷體" w:hint="eastAsia"/>
        </w:rPr>
        <w:t>教師</w:t>
      </w:r>
      <w:r>
        <w:rPr>
          <w:rFonts w:hAnsi="標楷體" w:hint="eastAsia"/>
        </w:rPr>
        <w:t>規劃永續閱讀主題教學與課程之能力，幫助學生</w:t>
      </w:r>
      <w:r w:rsidRPr="00782361">
        <w:rPr>
          <w:rFonts w:hAnsi="標楷體" w:hint="eastAsia"/>
        </w:rPr>
        <w:t>實踐永續發展目標</w:t>
      </w:r>
      <w:r>
        <w:rPr>
          <w:rFonts w:hAnsi="標楷體" w:hint="eastAsia"/>
        </w:rPr>
        <w:t>。</w:t>
      </w:r>
    </w:p>
    <w:p w:rsidR="008501AE" w:rsidRDefault="008501AE" w:rsidP="008501AE">
      <w:pPr>
        <w:pStyle w:val="a3"/>
        <w:tabs>
          <w:tab w:val="left" w:pos="567"/>
        </w:tabs>
        <w:spacing w:beforeLines="50" w:before="180" w:line="440" w:lineRule="exact"/>
        <w:ind w:leftChars="0"/>
        <w:rPr>
          <w:rFonts w:hAnsi="標楷體"/>
        </w:rPr>
      </w:pPr>
      <w:r>
        <w:rPr>
          <w:rFonts w:hAnsi="標楷體" w:hint="eastAsia"/>
          <w:b/>
        </w:rPr>
        <w:t>(二)、</w:t>
      </w:r>
      <w:r>
        <w:rPr>
          <w:rFonts w:hAnsi="標楷體" w:hint="eastAsia"/>
        </w:rPr>
        <w:t>全校學生都能主動</w:t>
      </w:r>
      <w:r w:rsidRPr="00501A93">
        <w:rPr>
          <w:rFonts w:hAnsi="標楷體" w:hint="eastAsia"/>
        </w:rPr>
        <w:t>參加</w:t>
      </w:r>
      <w:r>
        <w:rPr>
          <w:rFonts w:hAnsi="標楷體" w:hint="eastAsia"/>
        </w:rPr>
        <w:t>永續</w:t>
      </w:r>
      <w:r w:rsidRPr="00501A93">
        <w:rPr>
          <w:rFonts w:hAnsi="標楷體" w:hint="eastAsia"/>
        </w:rPr>
        <w:t>書展</w:t>
      </w:r>
      <w:r>
        <w:rPr>
          <w:rFonts w:hAnsi="標楷體" w:hint="eastAsia"/>
        </w:rPr>
        <w:t>並提高全圖系統借閱率。</w:t>
      </w:r>
    </w:p>
    <w:p w:rsidR="008501AE" w:rsidRPr="00A07C3E" w:rsidRDefault="008501AE" w:rsidP="008501AE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3" w:hangingChars="201" w:hanging="483"/>
        <w:rPr>
          <w:rFonts w:hAnsi="標楷體"/>
          <w:b/>
        </w:rPr>
      </w:pPr>
      <w:r w:rsidRPr="00A07C3E">
        <w:rPr>
          <w:rFonts w:hAnsi="標楷體" w:hint="eastAsia"/>
          <w:b/>
          <w:kern w:val="0"/>
        </w:rPr>
        <w:t>本</w:t>
      </w:r>
      <w:r w:rsidRPr="00A07C3E">
        <w:rPr>
          <w:rFonts w:hAnsi="標楷體" w:hint="eastAsia"/>
          <w:b/>
        </w:rPr>
        <w:t>計畫奉核定後實施，修正時亦同。</w:t>
      </w:r>
    </w:p>
    <w:p w:rsidR="008501AE" w:rsidRPr="00501A93" w:rsidRDefault="008501AE" w:rsidP="008501AE">
      <w:pPr>
        <w:pStyle w:val="a3"/>
        <w:spacing w:line="360" w:lineRule="auto"/>
        <w:ind w:leftChars="0" w:left="0"/>
        <w:rPr>
          <w:rFonts w:hAnsi="標楷體"/>
          <w:sz w:val="28"/>
          <w:szCs w:val="28"/>
        </w:rPr>
      </w:pPr>
    </w:p>
    <w:p w:rsidR="008501AE" w:rsidRPr="009E1DAD" w:rsidRDefault="008501AE" w:rsidP="008501AE">
      <w:pPr>
        <w:pStyle w:val="a3"/>
        <w:spacing w:line="360" w:lineRule="auto"/>
        <w:ind w:leftChars="0" w:left="0"/>
        <w:rPr>
          <w:rFonts w:hAnsi="標楷體"/>
        </w:rPr>
      </w:pPr>
      <w:r w:rsidRPr="009E1DAD">
        <w:rPr>
          <w:rFonts w:hAnsi="標楷體" w:hint="eastAsia"/>
        </w:rPr>
        <w:t>講師介紹-劉淑雯教授</w:t>
      </w:r>
    </w:p>
    <w:p w:rsidR="008501AE" w:rsidRPr="009E1DAD" w:rsidRDefault="008501AE" w:rsidP="008501AE">
      <w:pPr>
        <w:pStyle w:val="a3"/>
        <w:spacing w:line="360" w:lineRule="auto"/>
        <w:ind w:leftChars="0" w:left="0"/>
        <w:rPr>
          <w:rFonts w:hAnsi="標楷體"/>
        </w:rPr>
      </w:pPr>
      <w:r w:rsidRPr="009E1DAD">
        <w:rPr>
          <w:rFonts w:hAnsi="標楷體" w:hint="eastAsia"/>
        </w:rPr>
        <w:t xml:space="preserve">     南加州師範學院（</w:t>
      </w:r>
      <w:r w:rsidRPr="009E1DAD">
        <w:rPr>
          <w:rFonts w:hAnsi="標楷體"/>
        </w:rPr>
        <w:t>Southern California Teachers College）教授、臺北市立大學（退休教授），為教育部性別平等教育季刊副總編輯（91~98，99~106），科學研習月刊特約編輯（108~）語文、生活和性平團委員，新北市府性平委員。</w:t>
      </w:r>
      <w:proofErr w:type="gramStart"/>
      <w:r w:rsidRPr="009E1DAD">
        <w:rPr>
          <w:rFonts w:hAnsi="標楷體"/>
        </w:rPr>
        <w:t>開授繪本</w:t>
      </w:r>
      <w:proofErr w:type="gramEnd"/>
      <w:r w:rsidRPr="009E1DAD">
        <w:rPr>
          <w:rFonts w:hAnsi="標楷體"/>
        </w:rPr>
        <w:t>賞析教育應用和多元文化教育課程。專長課程與教學、繪本教學、議題教育與特殊教育，主研究多</w:t>
      </w:r>
      <w:proofErr w:type="gramStart"/>
      <w:r w:rsidRPr="009E1DAD">
        <w:rPr>
          <w:rFonts w:hAnsi="標楷體"/>
        </w:rPr>
        <w:t>文本跨領域</w:t>
      </w:r>
      <w:proofErr w:type="gramEnd"/>
      <w:r w:rsidRPr="009E1DAD">
        <w:rPr>
          <w:rFonts w:hAnsi="標楷體"/>
        </w:rPr>
        <w:t>探究教學。兩度獲台灣學術木</w:t>
      </w:r>
      <w:proofErr w:type="gramStart"/>
      <w:r w:rsidRPr="009E1DAD">
        <w:rPr>
          <w:rFonts w:hAnsi="標楷體"/>
        </w:rPr>
        <w:t>鐸</w:t>
      </w:r>
      <w:proofErr w:type="gramEnd"/>
      <w:r w:rsidRPr="009E1DAD">
        <w:rPr>
          <w:rFonts w:hAnsi="標楷體"/>
        </w:rPr>
        <w:t>獎。</w:t>
      </w:r>
    </w:p>
    <w:p w:rsidR="008501AE" w:rsidRPr="009E1DAD" w:rsidRDefault="008501AE" w:rsidP="008501AE">
      <w:pPr>
        <w:pStyle w:val="a3"/>
        <w:spacing w:line="360" w:lineRule="auto"/>
        <w:ind w:leftChars="0" w:left="0"/>
        <w:rPr>
          <w:rFonts w:hAnsi="標楷體"/>
        </w:rPr>
      </w:pPr>
      <w:r w:rsidRPr="009E1DAD">
        <w:rPr>
          <w:rFonts w:hAnsi="標楷體" w:hint="eastAsia"/>
        </w:rPr>
        <w:t xml:space="preserve">    曾任職</w:t>
      </w:r>
      <w:proofErr w:type="gramStart"/>
      <w:r w:rsidRPr="009E1DAD">
        <w:rPr>
          <w:rFonts w:hAnsi="標楷體" w:hint="eastAsia"/>
        </w:rPr>
        <w:t>台北市立大學師培及</w:t>
      </w:r>
      <w:proofErr w:type="gramEnd"/>
      <w:r w:rsidRPr="009E1DAD">
        <w:rPr>
          <w:rFonts w:hAnsi="標楷體" w:hint="eastAsia"/>
        </w:rPr>
        <w:t>職涯發展中心、身心障礙</w:t>
      </w:r>
      <w:proofErr w:type="gramStart"/>
      <w:r w:rsidRPr="009E1DAD">
        <w:rPr>
          <w:rFonts w:hAnsi="標楷體" w:hint="eastAsia"/>
        </w:rPr>
        <w:t>轉銜及休</w:t>
      </w:r>
      <w:proofErr w:type="gramEnd"/>
      <w:r w:rsidRPr="009E1DAD">
        <w:rPr>
          <w:rFonts w:hAnsi="標楷體" w:hint="eastAsia"/>
        </w:rPr>
        <w:t>閒教育研究所、學習媒材設計系研究所和教育系；長庚大學醫學院早期療育研究所、師資培育中心和通識教育中心。長期參與教育學會、協會等學術和推廣工作，曾任性平協會理事長、女學會副理事長、台塑集團公益項目教育顧問等職。擔任</w:t>
      </w:r>
      <w:proofErr w:type="gramStart"/>
      <w:r w:rsidRPr="009E1DAD">
        <w:rPr>
          <w:rFonts w:hAnsi="標楷體" w:hint="eastAsia"/>
        </w:rPr>
        <w:t>繪本選書</w:t>
      </w:r>
      <w:proofErr w:type="gramEnd"/>
      <w:r w:rsidRPr="009E1DAD">
        <w:rPr>
          <w:rFonts w:hAnsi="標楷體" w:hint="eastAsia"/>
        </w:rPr>
        <w:t>委員、教案、小論文評審等。</w:t>
      </w:r>
    </w:p>
    <w:p w:rsidR="005A5871" w:rsidRPr="008501AE" w:rsidRDefault="008501AE" w:rsidP="008501AE">
      <w:pPr>
        <w:pStyle w:val="a3"/>
        <w:spacing w:line="360" w:lineRule="auto"/>
        <w:ind w:leftChars="0" w:left="0"/>
        <w:rPr>
          <w:rFonts w:hAnsi="標楷體"/>
        </w:rPr>
      </w:pPr>
      <w:r w:rsidRPr="009E1DAD">
        <w:rPr>
          <w:rFonts w:hAnsi="標楷體" w:hint="eastAsia"/>
        </w:rPr>
        <w:t xml:space="preserve">    期刊專欄發表數十篇</w:t>
      </w:r>
      <w:proofErr w:type="gramStart"/>
      <w:r w:rsidRPr="009E1DAD">
        <w:rPr>
          <w:rFonts w:hAnsi="標楷體" w:hint="eastAsia"/>
        </w:rPr>
        <w:t>，著</w:t>
      </w:r>
      <w:proofErr w:type="gramEnd"/>
      <w:r w:rsidRPr="009E1DAD">
        <w:rPr>
          <w:rFonts w:hAnsi="標楷體" w:hint="eastAsia"/>
        </w:rPr>
        <w:t>有《特殊兒童繪本課》《用繪本談</w:t>
      </w:r>
      <w:r w:rsidRPr="009E1DAD">
        <w:rPr>
          <w:rFonts w:hAnsi="標楷體"/>
        </w:rPr>
        <w:t>SDGs，與國際教育接軌》，</w:t>
      </w:r>
      <w:proofErr w:type="gramStart"/>
      <w:r w:rsidRPr="009E1DAD">
        <w:rPr>
          <w:rFonts w:hAnsi="標楷體"/>
        </w:rPr>
        <w:t>譯有</w:t>
      </w:r>
      <w:proofErr w:type="gramEnd"/>
      <w:r w:rsidRPr="009E1DAD">
        <w:rPr>
          <w:rFonts w:hAnsi="標楷體"/>
        </w:rPr>
        <w:t>繪本《身體界線》、《夢銀行》等，專書《李歐李奧尼作品教學》《阿諾羅北兒兒童文學教學》《用繪本教兒童科學》《用繪本教幼兒數學》《科學起步走》《繪本科學課》《分享書談科學》與</w:t>
      </w:r>
      <w:proofErr w:type="gramStart"/>
      <w:r w:rsidRPr="009E1DAD">
        <w:rPr>
          <w:rFonts w:hAnsi="標楷體"/>
        </w:rPr>
        <w:t>特教專</w:t>
      </w:r>
      <w:proofErr w:type="gramEnd"/>
      <w:r w:rsidRPr="009E1DAD">
        <w:rPr>
          <w:rFonts w:hAnsi="標楷體"/>
        </w:rPr>
        <w:t>書等十餘冊。</w:t>
      </w:r>
    </w:p>
    <w:sectPr w:rsidR="005A5871" w:rsidRPr="008501AE" w:rsidSect="008501AE">
      <w:pgSz w:w="11906" w:h="16838"/>
      <w:pgMar w:top="568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C99"/>
    <w:multiLevelType w:val="hybridMultilevel"/>
    <w:tmpl w:val="77EE46BE"/>
    <w:lvl w:ilvl="0" w:tplc="67F0BD0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34B4C"/>
    <w:multiLevelType w:val="hybridMultilevel"/>
    <w:tmpl w:val="B518EAD6"/>
    <w:lvl w:ilvl="0" w:tplc="D758CE3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</w:rPr>
    </w:lvl>
    <w:lvl w:ilvl="1" w:tplc="231EBA4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3B604A"/>
    <w:multiLevelType w:val="hybridMultilevel"/>
    <w:tmpl w:val="3CC6E252"/>
    <w:lvl w:ilvl="0" w:tplc="F39C34A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AE"/>
    <w:rsid w:val="005A5871"/>
    <w:rsid w:val="00824F4B"/>
    <w:rsid w:val="008501AE"/>
    <w:rsid w:val="00AA127D"/>
    <w:rsid w:val="00C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0FC87-0610-405D-8417-0B43074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1AE"/>
    <w:pPr>
      <w:widowControl w:val="0"/>
    </w:pPr>
    <w:rPr>
      <w:rFonts w:ascii="標楷體" w:eastAsia="標楷體" w:hAnsi="標楷體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01AE"/>
    <w:pPr>
      <w:ind w:leftChars="200" w:left="480"/>
    </w:pPr>
    <w:rPr>
      <w:rFonts w:hAnsi="Times New Roman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rsid w:val="008501AE"/>
    <w:rPr>
      <w:rFonts w:ascii="標楷體" w:eastAsia="標楷體" w:hAnsi="Times New Roman" w:cs="Times New Roman"/>
      <w:color w:val="000000"/>
      <w:szCs w:val="24"/>
    </w:rPr>
  </w:style>
  <w:style w:type="paragraph" w:customStyle="1" w:styleId="Default">
    <w:name w:val="Default"/>
    <w:rsid w:val="008501A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</cp:lastModifiedBy>
  <cp:revision>2</cp:revision>
  <dcterms:created xsi:type="dcterms:W3CDTF">2024-03-04T06:39:00Z</dcterms:created>
  <dcterms:modified xsi:type="dcterms:W3CDTF">2024-03-04T06:39:00Z</dcterms:modified>
</cp:coreProperties>
</file>