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CD" w:rsidRDefault="007D1ECD" w:rsidP="007D1ECD">
      <w:pPr>
        <w:ind w:hanging="454"/>
        <w:rPr>
          <w:rFonts w:ascii="標楷體" w:eastAsia="標楷體" w:hAnsi="標楷體"/>
          <w:b/>
          <w:sz w:val="28"/>
          <w:szCs w:val="28"/>
        </w:rPr>
      </w:pPr>
      <w:r w:rsidRPr="00AA5A75">
        <w:rPr>
          <w:rFonts w:ascii="標楷體" w:eastAsia="標楷體" w:hAnsi="標楷體" w:hint="eastAsia"/>
          <w:b/>
          <w:sz w:val="28"/>
          <w:szCs w:val="28"/>
        </w:rPr>
        <w:t>國立臺東大學附屬體育</w:t>
      </w:r>
      <w:r>
        <w:rPr>
          <w:rFonts w:ascii="標楷體" w:eastAsia="標楷體" w:hAnsi="標楷體" w:hint="eastAsia"/>
          <w:b/>
          <w:sz w:val="28"/>
          <w:szCs w:val="28"/>
        </w:rPr>
        <w:t>高級</w:t>
      </w:r>
      <w:r w:rsidRPr="00AA5A75">
        <w:rPr>
          <w:rFonts w:ascii="標楷體" w:eastAsia="標楷體" w:hAnsi="標楷體" w:hint="eastAsia"/>
          <w:b/>
          <w:sz w:val="28"/>
          <w:szCs w:val="28"/>
        </w:rPr>
        <w:t>中學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="00E36C3C">
        <w:rPr>
          <w:rFonts w:ascii="標楷體" w:eastAsia="標楷體" w:hAnsi="標楷體" w:hint="eastAsia"/>
          <w:b/>
          <w:sz w:val="28"/>
          <w:szCs w:val="28"/>
        </w:rPr>
        <w:t>1</w:t>
      </w:r>
      <w:r w:rsidR="00587093">
        <w:rPr>
          <w:rFonts w:ascii="標楷體" w:eastAsia="標楷體" w:hAnsi="標楷體" w:hint="eastAsia"/>
          <w:b/>
          <w:sz w:val="28"/>
          <w:szCs w:val="28"/>
        </w:rPr>
        <w:t>10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學年度教學觀察</w:t>
      </w:r>
      <w:r w:rsidR="00E36C3C">
        <w:rPr>
          <w:rFonts w:ascii="標楷體" w:eastAsia="標楷體" w:hAnsi="標楷體" w:hint="eastAsia"/>
          <w:b/>
          <w:sz w:val="28"/>
          <w:szCs w:val="28"/>
        </w:rPr>
        <w:t>彙整</w:t>
      </w:r>
      <w:r>
        <w:rPr>
          <w:rFonts w:ascii="標楷體" w:eastAsia="標楷體" w:hAnsi="標楷體" w:hint="eastAsia"/>
          <w:b/>
          <w:sz w:val="28"/>
          <w:szCs w:val="28"/>
        </w:rPr>
        <w:t>紀錄表</w:t>
      </w:r>
    </w:p>
    <w:p w:rsidR="007D1ECD" w:rsidRPr="009A5679" w:rsidRDefault="007D1ECD" w:rsidP="007D1ECD">
      <w:pPr>
        <w:rPr>
          <w:rFonts w:ascii="標楷體" w:eastAsia="標楷體" w:hAnsi="標楷體"/>
          <w:b/>
          <w:bCs/>
        </w:rPr>
      </w:pPr>
      <w:r w:rsidRPr="009A5679">
        <w:rPr>
          <w:rFonts w:ascii="標楷體" w:eastAsia="標楷體" w:hAnsi="標楷體" w:hint="eastAsia"/>
          <w:b/>
          <w:bCs/>
        </w:rPr>
        <w:t>壹、基本資料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3385"/>
        <w:gridCol w:w="1429"/>
        <w:gridCol w:w="3245"/>
      </w:tblGrid>
      <w:tr w:rsidR="007D1ECD" w:rsidTr="00E401E4">
        <w:trPr>
          <w:trHeight w:val="452"/>
          <w:jc w:val="center"/>
        </w:trPr>
        <w:tc>
          <w:tcPr>
            <w:tcW w:w="159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D1ECD" w:rsidRDefault="007D1ECD" w:rsidP="00FA2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3385" w:type="dxa"/>
            <w:tcBorders>
              <w:top w:val="thinThickSmallGap" w:sz="12" w:space="0" w:color="auto"/>
            </w:tcBorders>
            <w:shd w:val="clear" w:color="auto" w:fill="auto"/>
          </w:tcPr>
          <w:p w:rsidR="007D1ECD" w:rsidRPr="00E401E4" w:rsidRDefault="007D1ECD" w:rsidP="00FA2A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dxa"/>
            <w:tcBorders>
              <w:top w:val="thinThickSmallGap" w:sz="12" w:space="0" w:color="auto"/>
            </w:tcBorders>
            <w:vAlign w:val="center"/>
          </w:tcPr>
          <w:p w:rsidR="007D1ECD" w:rsidRDefault="007D1ECD" w:rsidP="00FA2AB4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3245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7D1ECD" w:rsidRPr="0052094E" w:rsidRDefault="00E36C3C" w:rsidP="00FA2AB4">
            <w:pPr>
              <w:rPr>
                <w:rFonts w:ascii="標楷體" w:eastAsia="標楷體" w:hAnsi="標楷體"/>
                <w:highlight w:val="yellow"/>
              </w:rPr>
            </w:pPr>
            <w:r w:rsidRPr="00E401E4">
              <w:rPr>
                <w:rFonts w:ascii="標楷體" w:eastAsia="標楷體" w:hAnsi="標楷體"/>
              </w:rPr>
              <w:t xml:space="preserve"> </w:t>
            </w:r>
            <w:r w:rsidR="00477440">
              <w:rPr>
                <w:rFonts w:ascii="標楷體" w:eastAsia="標楷體" w:hAnsi="標楷體" w:hint="eastAsia"/>
              </w:rPr>
              <w:t xml:space="preserve">   </w:t>
            </w:r>
            <w:r w:rsidR="007D1ECD" w:rsidRPr="00E401E4">
              <w:rPr>
                <w:rFonts w:ascii="標楷體" w:eastAsia="標楷體" w:hAnsi="標楷體" w:hint="eastAsia"/>
              </w:rPr>
              <w:t>年</w:t>
            </w:r>
            <w:r w:rsidR="007D1ECD" w:rsidRPr="00E401E4">
              <w:rPr>
                <w:rFonts w:ascii="標楷體" w:eastAsia="標楷體" w:hAnsi="標楷體"/>
              </w:rPr>
              <w:t xml:space="preserve"> </w:t>
            </w:r>
            <w:r w:rsidR="00477440">
              <w:rPr>
                <w:rFonts w:ascii="標楷體" w:eastAsia="標楷體" w:hAnsi="標楷體" w:hint="eastAsia"/>
              </w:rPr>
              <w:t xml:space="preserve">  </w:t>
            </w:r>
            <w:r w:rsidR="007D1ECD" w:rsidRPr="00E401E4">
              <w:rPr>
                <w:rFonts w:ascii="標楷體" w:eastAsia="標楷體" w:hAnsi="標楷體" w:hint="eastAsia"/>
              </w:rPr>
              <w:t>月</w:t>
            </w:r>
            <w:r w:rsidRPr="00E401E4">
              <w:rPr>
                <w:rFonts w:ascii="標楷體" w:eastAsia="標楷體" w:hAnsi="標楷體"/>
              </w:rPr>
              <w:t xml:space="preserve"> </w:t>
            </w:r>
            <w:r w:rsidR="00477440">
              <w:rPr>
                <w:rFonts w:ascii="標楷體" w:eastAsia="標楷體" w:hAnsi="標楷體" w:hint="eastAsia"/>
              </w:rPr>
              <w:t xml:space="preserve">  </w:t>
            </w:r>
            <w:r w:rsidR="007D1ECD" w:rsidRPr="00E401E4">
              <w:rPr>
                <w:rFonts w:ascii="標楷體" w:eastAsia="標楷體" w:hAnsi="標楷體" w:hint="eastAsia"/>
              </w:rPr>
              <w:t>日</w:t>
            </w:r>
          </w:p>
        </w:tc>
      </w:tr>
      <w:tr w:rsidR="007D1ECD" w:rsidTr="00E401E4">
        <w:trPr>
          <w:trHeight w:val="452"/>
          <w:jc w:val="center"/>
        </w:trPr>
        <w:tc>
          <w:tcPr>
            <w:tcW w:w="1598" w:type="dxa"/>
            <w:tcBorders>
              <w:left w:val="thinThickSmallGap" w:sz="12" w:space="0" w:color="auto"/>
            </w:tcBorders>
            <w:vAlign w:val="center"/>
          </w:tcPr>
          <w:p w:rsidR="007D1ECD" w:rsidRDefault="007D1ECD" w:rsidP="00FA2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3385" w:type="dxa"/>
            <w:shd w:val="clear" w:color="auto" w:fill="auto"/>
          </w:tcPr>
          <w:p w:rsidR="007D1ECD" w:rsidRPr="00E401E4" w:rsidRDefault="007D1ECD" w:rsidP="00E36C3C">
            <w:pPr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Align w:val="center"/>
          </w:tcPr>
          <w:p w:rsidR="007D1ECD" w:rsidRDefault="007D1ECD" w:rsidP="00FA2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教學班級</w:t>
            </w:r>
          </w:p>
        </w:tc>
        <w:tc>
          <w:tcPr>
            <w:tcW w:w="3245" w:type="dxa"/>
            <w:tcBorders>
              <w:right w:val="thickThinSmallGap" w:sz="12" w:space="0" w:color="auto"/>
            </w:tcBorders>
            <w:vAlign w:val="center"/>
          </w:tcPr>
          <w:p w:rsidR="007D1ECD" w:rsidRPr="0052094E" w:rsidRDefault="007D1ECD" w:rsidP="00FA2AB4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7D1ECD" w:rsidTr="00E401E4">
        <w:trPr>
          <w:trHeight w:val="452"/>
          <w:jc w:val="center"/>
        </w:trPr>
        <w:tc>
          <w:tcPr>
            <w:tcW w:w="159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7D1ECD" w:rsidRDefault="007D1ECD" w:rsidP="00FA2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85" w:type="dxa"/>
            <w:tcBorders>
              <w:bottom w:val="double" w:sz="4" w:space="0" w:color="auto"/>
            </w:tcBorders>
            <w:shd w:val="clear" w:color="auto" w:fill="auto"/>
          </w:tcPr>
          <w:p w:rsidR="007D1ECD" w:rsidRPr="00E401E4" w:rsidRDefault="007D1ECD" w:rsidP="00FA2AB4">
            <w:pPr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:rsidR="007D1ECD" w:rsidRDefault="007D1ECD" w:rsidP="00FA2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3245" w:type="dxa"/>
            <w:tcBorders>
              <w:bottom w:val="double" w:sz="4" w:space="0" w:color="auto"/>
              <w:right w:val="thickThinSmallGap" w:sz="12" w:space="0" w:color="auto"/>
            </w:tcBorders>
          </w:tcPr>
          <w:p w:rsidR="007D1ECD" w:rsidRPr="0052094E" w:rsidRDefault="007D1ECD" w:rsidP="00FA2AB4">
            <w:pPr>
              <w:rPr>
                <w:rFonts w:ascii="標楷體" w:eastAsia="標楷體" w:hAnsi="標楷體"/>
                <w:highlight w:val="yellow"/>
              </w:rPr>
            </w:pPr>
          </w:p>
        </w:tc>
      </w:tr>
    </w:tbl>
    <w:p w:rsidR="007D1ECD" w:rsidRPr="00604378" w:rsidRDefault="007D1ECD" w:rsidP="007D1ECD">
      <w:pPr>
        <w:rPr>
          <w:rFonts w:ascii="標楷體" w:eastAsia="標楷體" w:hAnsi="標楷體"/>
        </w:rPr>
      </w:pPr>
      <w:r w:rsidRPr="009A5679">
        <w:rPr>
          <w:rFonts w:ascii="標楷體" w:eastAsia="標楷體" w:hAnsi="標楷體" w:hint="eastAsia"/>
          <w:b/>
          <w:bCs/>
        </w:rPr>
        <w:t>貳、填寫說明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276"/>
        <w:gridCol w:w="6184"/>
        <w:gridCol w:w="594"/>
        <w:gridCol w:w="594"/>
        <w:gridCol w:w="595"/>
      </w:tblGrid>
      <w:tr w:rsidR="007D1ECD" w:rsidRPr="00325078" w:rsidTr="00FA2AB4">
        <w:trPr>
          <w:trHeight w:val="780"/>
          <w:tblHeader/>
          <w:jc w:val="center"/>
        </w:trPr>
        <w:tc>
          <w:tcPr>
            <w:tcW w:w="392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1276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評鑑指標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325078">
              <w:rPr>
                <w:rFonts w:ascii="標楷體" w:eastAsia="標楷體" w:hAnsi="標楷體" w:hint="eastAsia"/>
                <w:bCs/>
              </w:rPr>
              <w:t>滿</w:t>
            </w:r>
          </w:p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  <w:bCs/>
              </w:rPr>
              <w:t>意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</w:t>
            </w:r>
          </w:p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課程設計與教學</w:t>
            </w: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A-1</w:t>
            </w:r>
            <w:r w:rsidRPr="00325078">
              <w:rPr>
                <w:rFonts w:ascii="標楷體" w:eastAsia="標楷體" w:hAnsi="標楷體" w:hint="eastAsia"/>
              </w:rPr>
              <w:t>展現課程設計能力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A-1-1</w:t>
            </w:r>
            <w:r w:rsidRPr="00325078">
              <w:rPr>
                <w:rFonts w:ascii="標楷體" w:eastAsia="標楷體" w:hAnsi="標楷體" w:hint="eastAsia"/>
              </w:rPr>
              <w:t>編選適用教材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A-1-2</w:t>
            </w:r>
            <w:r w:rsidRPr="00325078">
              <w:rPr>
                <w:rFonts w:ascii="標楷體" w:eastAsia="標楷體" w:hAnsi="標楷體" w:hint="eastAsia"/>
              </w:rPr>
              <w:t>研擬任教科目授課大綱或教學進度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A-2</w:t>
            </w:r>
            <w:r w:rsidRPr="00325078">
              <w:rPr>
                <w:rFonts w:ascii="標楷體" w:eastAsia="標楷體" w:hAnsi="標楷體" w:hint="eastAsia"/>
              </w:rPr>
              <w:t>研擬適切的教學計畫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A-2-1</w:t>
            </w:r>
            <w:r w:rsidRPr="00325078">
              <w:rPr>
                <w:rFonts w:ascii="標楷體" w:eastAsia="標楷體" w:hAnsi="標楷體" w:hint="eastAsia"/>
              </w:rPr>
              <w:t>符合課程單元既定的教學目標</w:t>
            </w:r>
            <w:r w:rsidRPr="00325078">
              <w:rPr>
                <w:rFonts w:ascii="標楷體" w:eastAsia="標楷體" w:hAnsi="標楷體"/>
              </w:rPr>
              <w:t xml:space="preserve"> (</w:t>
            </w:r>
            <w:r w:rsidRPr="00325078">
              <w:rPr>
                <w:rFonts w:ascii="標楷體" w:eastAsia="標楷體" w:hAnsi="標楷體" w:hint="eastAsia"/>
              </w:rPr>
              <w:t>分段能力指標</w:t>
            </w:r>
            <w:r w:rsidRPr="00325078">
              <w:rPr>
                <w:rFonts w:ascii="標楷體" w:eastAsia="標楷體" w:hAnsi="標楷體"/>
              </w:rPr>
              <w:t>)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A-2-2</w:t>
            </w:r>
            <w:r w:rsidRPr="00325078">
              <w:rPr>
                <w:rFonts w:ascii="標楷體" w:eastAsia="標楷體" w:hAnsi="標楷體" w:hint="eastAsia"/>
              </w:rPr>
              <w:t>規劃適切的教學流程</w:t>
            </w:r>
            <w:r>
              <w:rPr>
                <w:rFonts w:ascii="標楷體" w:eastAsia="標楷體" w:hAnsi="標楷體" w:hint="eastAsia"/>
              </w:rPr>
              <w:t>與評量方式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A-3</w:t>
            </w:r>
            <w:r w:rsidRPr="00325078">
              <w:rPr>
                <w:rFonts w:ascii="標楷體" w:eastAsia="標楷體" w:hAnsi="標楷體" w:hint="eastAsia"/>
              </w:rPr>
              <w:t>精熟任教學科領域知識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A-3-1</w:t>
            </w:r>
            <w:r w:rsidRPr="00325078">
              <w:rPr>
                <w:rFonts w:ascii="標楷體" w:eastAsia="標楷體" w:hAnsi="標楷體" w:hint="eastAsia"/>
              </w:rPr>
              <w:t>正確掌握任教單元的教材內容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A-3-2</w:t>
            </w:r>
            <w:r w:rsidRPr="00325078">
              <w:rPr>
                <w:rFonts w:ascii="標楷體" w:eastAsia="標楷體" w:hAnsi="標楷體" w:hint="eastAsia"/>
              </w:rPr>
              <w:t>有效連結學生的新舊知識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</w:t>
            </w:r>
            <w:r w:rsidRPr="00325078"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A-4-1</w:t>
            </w:r>
            <w:r w:rsidRPr="00325078">
              <w:rPr>
                <w:rFonts w:ascii="標楷體" w:eastAsia="標楷體" w:hAnsi="標楷體" w:hint="eastAsia"/>
              </w:rPr>
              <w:t>說明學習目標或學習重點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A-4-2</w:t>
            </w:r>
            <w:r w:rsidRPr="00325078">
              <w:rPr>
                <w:rFonts w:ascii="標楷體" w:eastAsia="標楷體" w:hAnsi="標楷體" w:hint="eastAsia"/>
              </w:rPr>
              <w:t>多舉例說明或示範以增進理解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A-4-3</w:t>
            </w:r>
            <w:r w:rsidRPr="00325078">
              <w:rPr>
                <w:rFonts w:ascii="標楷體" w:eastAsia="標楷體" w:hAnsi="標楷體" w:hint="eastAsia"/>
              </w:rPr>
              <w:t>正確而清楚講解重要概念、原則或技能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A-4-4</w:t>
            </w:r>
            <w:r w:rsidRPr="00325078">
              <w:rPr>
                <w:rFonts w:ascii="標楷體" w:eastAsia="標楷體" w:hAnsi="標楷體" w:hint="eastAsia"/>
              </w:rPr>
              <w:t>設計學習情境啟發學生思考與討論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A-4-5</w:t>
            </w:r>
            <w:r w:rsidRPr="00325078">
              <w:rPr>
                <w:rFonts w:ascii="標楷體" w:eastAsia="標楷體" w:hAnsi="標楷體" w:hint="eastAsia"/>
              </w:rPr>
              <w:t>提供適當的練習以熟練學習內容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A-4-6</w:t>
            </w:r>
            <w:r w:rsidRPr="00325078">
              <w:rPr>
                <w:rFonts w:ascii="標楷體" w:eastAsia="標楷體" w:hAnsi="標楷體" w:hint="eastAsia"/>
              </w:rPr>
              <w:t>適時歸納總結學習重點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 xml:space="preserve">A-5 </w:t>
            </w:r>
            <w:r w:rsidRPr="00325078"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A-5-1</w:t>
            </w:r>
            <w:r w:rsidRPr="00325078">
              <w:rPr>
                <w:rFonts w:ascii="標楷體" w:eastAsia="標楷體" w:hAnsi="標楷體" w:hint="eastAsia"/>
              </w:rPr>
              <w:t>引起並維持學生學習動機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A-5-2</w:t>
            </w:r>
            <w:r w:rsidRPr="00325078">
              <w:rPr>
                <w:rFonts w:ascii="標楷體" w:eastAsia="標楷體" w:hAnsi="標楷體" w:hint="eastAsia"/>
              </w:rPr>
              <w:t>善於變化教學活動或教學策略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A-5-3</w:t>
            </w:r>
            <w:r w:rsidRPr="00325078">
              <w:rPr>
                <w:rFonts w:ascii="標楷體" w:eastAsia="標楷體" w:hAnsi="標楷體" w:hint="eastAsia"/>
              </w:rPr>
              <w:t>有效掌握教學節奏和時間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510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A-5-4</w:t>
            </w:r>
            <w:r w:rsidRPr="00325078">
              <w:rPr>
                <w:rFonts w:ascii="標楷體" w:eastAsia="標楷體" w:hAnsi="標楷體" w:hint="eastAsia"/>
              </w:rPr>
              <w:t>有效使用教學媒體或電腦網路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A-6</w:t>
            </w:r>
            <w:r w:rsidRPr="00325078">
              <w:rPr>
                <w:rFonts w:ascii="標楷體" w:eastAsia="標楷體" w:hAnsi="標楷體" w:hint="eastAsia"/>
              </w:rPr>
              <w:t>善於發問啟發思考</w:t>
            </w: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A-6-1</w:t>
            </w:r>
            <w:r w:rsidRPr="00325078">
              <w:rPr>
                <w:rFonts w:ascii="標楷體" w:eastAsia="標楷體" w:hAnsi="標楷體" w:hint="eastAsia"/>
              </w:rPr>
              <w:t>設計由淺而深的問題引導學生思考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A-6-2</w:t>
            </w:r>
            <w:r w:rsidRPr="00325078">
              <w:rPr>
                <w:rFonts w:ascii="標楷體" w:eastAsia="標楷體" w:hAnsi="標楷體" w:hint="eastAsia"/>
              </w:rPr>
              <w:t>發問後待答時間適當（三秒以上）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A-6-3</w:t>
            </w:r>
            <w:r w:rsidRPr="00325078">
              <w:rPr>
                <w:rFonts w:ascii="標楷體" w:eastAsia="標楷體" w:hAnsi="標楷體" w:hint="eastAsia"/>
              </w:rPr>
              <w:t>發問後能針對學生回答繼續延伸問題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A-6-4</w:t>
            </w:r>
            <w:r w:rsidRPr="00325078">
              <w:rPr>
                <w:rFonts w:ascii="標楷體" w:eastAsia="標楷體" w:hAnsi="標楷體" w:hint="eastAsia"/>
              </w:rPr>
              <w:t>聽答後能歸納整理學生的回答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A-7</w:t>
            </w:r>
            <w:r w:rsidRPr="00325078">
              <w:rPr>
                <w:rFonts w:ascii="標楷體" w:eastAsia="標楷體" w:hAnsi="標楷體" w:hint="eastAsia"/>
              </w:rPr>
              <w:t>應用良好溝通技巧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A-7-1</w:t>
            </w:r>
            <w:r w:rsidRPr="00325078">
              <w:rPr>
                <w:rFonts w:ascii="標楷體" w:eastAsia="標楷體" w:hAnsi="標楷體" w:hint="eastAsia"/>
              </w:rPr>
              <w:t>板書正確、工整有條理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A-7-2</w:t>
            </w:r>
            <w:r w:rsidRPr="00325078">
              <w:rPr>
                <w:rFonts w:ascii="標楷體" w:eastAsia="標楷體" w:hAnsi="標楷體" w:hint="eastAsia"/>
              </w:rPr>
              <w:t>口語清晰、音量適中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A-7-3</w:t>
            </w:r>
            <w:r w:rsidRPr="00325078">
              <w:rPr>
                <w:rFonts w:ascii="標楷體" w:eastAsia="標楷體" w:hAnsi="標楷體" w:hint="eastAsia"/>
              </w:rPr>
              <w:t>教室走動或眼神能關照多數學生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 xml:space="preserve">A-8 </w:t>
            </w:r>
            <w:r w:rsidRPr="00325078">
              <w:rPr>
                <w:rFonts w:ascii="標楷體" w:eastAsia="標楷體" w:hAnsi="標楷體" w:hint="eastAsia"/>
              </w:rPr>
              <w:t>善於運用學習評量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A-8-1</w:t>
            </w:r>
            <w:r w:rsidRPr="00325078">
              <w:rPr>
                <w:rFonts w:ascii="標楷體" w:eastAsia="標楷體" w:hAnsi="標楷體" w:hint="eastAsia"/>
              </w:rPr>
              <w:t>依實際需要選擇適切而多元的評量方式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A-8-2</w:t>
            </w:r>
            <w:r w:rsidRPr="00325078">
              <w:rPr>
                <w:rFonts w:ascii="標楷體" w:eastAsia="標楷體" w:hAnsi="標楷體" w:hint="eastAsia"/>
              </w:rPr>
              <w:t>適時檢視學生的學習情形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A-8-3</w:t>
            </w:r>
            <w:r w:rsidRPr="00325078">
              <w:rPr>
                <w:rFonts w:ascii="標楷體" w:eastAsia="標楷體" w:hAnsi="標楷體" w:hint="eastAsia"/>
              </w:rPr>
              <w:t>根據學習評量結果分析學習成效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A-9</w:t>
            </w:r>
            <w:r w:rsidRPr="00325078">
              <w:rPr>
                <w:rFonts w:ascii="標楷體" w:eastAsia="標楷體" w:hAnsi="標楷體" w:hint="eastAsia"/>
              </w:rPr>
              <w:t>達成預期學習目標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A-9-1</w:t>
            </w:r>
            <w:r w:rsidRPr="00325078">
              <w:rPr>
                <w:rFonts w:ascii="標楷體" w:eastAsia="標楷體" w:hAnsi="標楷體" w:hint="eastAsia"/>
              </w:rPr>
              <w:t>學生學習專注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A-9-2</w:t>
            </w:r>
            <w:r w:rsidRPr="00325078">
              <w:rPr>
                <w:rFonts w:ascii="標楷體" w:eastAsia="標楷體" w:hAnsi="標楷體" w:hint="eastAsia"/>
              </w:rPr>
              <w:t>學生能理解運用所學概念與技能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</w:t>
            </w:r>
          </w:p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班級經營與輔導</w:t>
            </w: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B-1</w:t>
            </w:r>
            <w:r w:rsidRPr="00325078">
              <w:rPr>
                <w:rFonts w:ascii="標楷體" w:eastAsia="標楷體" w:hAnsi="標楷體" w:hint="eastAsia"/>
              </w:rPr>
              <w:t>建立有助於學習的班級常規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B-1-1</w:t>
            </w:r>
            <w:r w:rsidRPr="00325078">
              <w:rPr>
                <w:rFonts w:ascii="標楷體" w:eastAsia="標楷體" w:hAnsi="標楷體" w:hint="eastAsia"/>
              </w:rPr>
              <w:t>訂定合理的班級規範與獎懲規定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B-1-2</w:t>
            </w:r>
            <w:r w:rsidRPr="00325078">
              <w:rPr>
                <w:rFonts w:ascii="標楷體" w:eastAsia="標楷體" w:hAnsi="標楷體" w:hint="eastAsia"/>
              </w:rPr>
              <w:t>維持良好教室秩序常規</w:t>
            </w: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B-1-3</w:t>
            </w:r>
            <w:r w:rsidRPr="00325078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B-1-4</w:t>
            </w:r>
            <w:r w:rsidRPr="00325078">
              <w:rPr>
                <w:rFonts w:ascii="標楷體" w:eastAsia="標楷體" w:hAnsi="標楷體" w:hint="eastAsia"/>
              </w:rPr>
              <w:t>妥善處理學生不當行為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454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B-2</w:t>
            </w:r>
            <w:r w:rsidRPr="00325078">
              <w:rPr>
                <w:rFonts w:ascii="標楷體" w:eastAsia="標楷體" w:hAnsi="標楷體" w:hint="eastAsia"/>
              </w:rPr>
              <w:t>營造積極的班級學習氣氛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B-2-1</w:t>
            </w:r>
            <w:r w:rsidRPr="00325078">
              <w:rPr>
                <w:rFonts w:ascii="標楷體" w:eastAsia="標楷體" w:hAnsi="標楷體" w:hint="eastAsia"/>
              </w:rPr>
              <w:t>布置或安排適當的學習環境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FA2AB4">
        <w:trPr>
          <w:trHeight w:val="567"/>
          <w:jc w:val="center"/>
        </w:trPr>
        <w:tc>
          <w:tcPr>
            <w:tcW w:w="392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D" w:rsidRPr="00325078" w:rsidRDefault="007D1ECD" w:rsidP="00FA2A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/>
              </w:rPr>
              <w:t>B-2-2</w:t>
            </w:r>
            <w:r w:rsidRPr="00325078">
              <w:rPr>
                <w:rFonts w:ascii="標楷體" w:eastAsia="標楷體" w:hAnsi="標楷體" w:hint="eastAsia"/>
              </w:rPr>
              <w:t>營造良好和諧的師生互動關係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4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5" w:type="dxa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□</w:t>
            </w:r>
          </w:p>
        </w:tc>
      </w:tr>
      <w:tr w:rsidR="007D1ECD" w:rsidRPr="00325078" w:rsidTr="00537D0C">
        <w:trPr>
          <w:trHeight w:val="4427"/>
          <w:jc w:val="center"/>
        </w:trPr>
        <w:tc>
          <w:tcPr>
            <w:tcW w:w="392" w:type="dxa"/>
            <w:vAlign w:val="center"/>
          </w:tcPr>
          <w:p w:rsidR="007D1ECD" w:rsidRPr="00325078" w:rsidRDefault="007D1ECD" w:rsidP="00FA2A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摘要紀錄</w:t>
            </w:r>
          </w:p>
        </w:tc>
        <w:tc>
          <w:tcPr>
            <w:tcW w:w="9243" w:type="dxa"/>
            <w:gridSpan w:val="5"/>
            <w:vAlign w:val="center"/>
          </w:tcPr>
          <w:p w:rsidR="007D1ECD" w:rsidRPr="00325078" w:rsidRDefault="007D1ECD" w:rsidP="00FA2AB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37D0C" w:rsidRDefault="00537D0C" w:rsidP="007D1ECD">
      <w:pPr>
        <w:jc w:val="right"/>
        <w:rPr>
          <w:rFonts w:ascii="標楷體" w:eastAsia="標楷體" w:hAnsi="標楷體"/>
        </w:rPr>
      </w:pPr>
    </w:p>
    <w:p w:rsidR="007D1ECD" w:rsidRDefault="007D1ECD" w:rsidP="007D1ECD">
      <w:pPr>
        <w:jc w:val="right"/>
        <w:rPr>
          <w:rFonts w:ascii="標楷體" w:eastAsia="標楷體" w:hAnsi="標楷體"/>
        </w:rPr>
      </w:pPr>
      <w:r w:rsidRPr="0033432D">
        <w:rPr>
          <w:rFonts w:ascii="標楷體" w:eastAsia="標楷體" w:hAnsi="標楷體" w:hint="eastAsia"/>
        </w:rPr>
        <w:t>觀察者簽名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(       </w:t>
      </w:r>
      <w:r w:rsidR="00537D0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       )</w:t>
      </w:r>
    </w:p>
    <w:p w:rsidR="007D1ECD" w:rsidRDefault="00A83B6F" w:rsidP="007D1ECD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                       </w:t>
      </w:r>
      <w:r w:rsidR="007D1ECD" w:rsidRPr="009B7E90">
        <w:rPr>
          <w:rFonts w:hint="eastAsia"/>
        </w:rPr>
        <w:t>中華民國</w:t>
      </w:r>
      <w:r w:rsidR="007D1ECD">
        <w:t xml:space="preserve">     </w:t>
      </w:r>
      <w:r w:rsidR="007D1ECD" w:rsidRPr="009B7E90">
        <w:rPr>
          <w:rFonts w:hint="eastAsia"/>
        </w:rPr>
        <w:t>年</w:t>
      </w:r>
      <w:r w:rsidR="007D1ECD">
        <w:t xml:space="preserve">    </w:t>
      </w:r>
      <w:r w:rsidR="007D1ECD" w:rsidRPr="009B7E90">
        <w:rPr>
          <w:rFonts w:hint="eastAsia"/>
        </w:rPr>
        <w:t>月</w:t>
      </w:r>
      <w:r>
        <w:t xml:space="preserve">   </w:t>
      </w:r>
      <w:r w:rsidR="007D1ECD">
        <w:t xml:space="preserve"> </w:t>
      </w:r>
      <w:r w:rsidR="007D1ECD" w:rsidRPr="009B7E90">
        <w:rPr>
          <w:rFonts w:hint="eastAsia"/>
        </w:rPr>
        <w:t>日</w:t>
      </w:r>
    </w:p>
    <w:sectPr w:rsidR="007D1E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3C" w:rsidRDefault="00843B3C" w:rsidP="00E401E4">
      <w:r>
        <w:separator/>
      </w:r>
    </w:p>
  </w:endnote>
  <w:endnote w:type="continuationSeparator" w:id="0">
    <w:p w:rsidR="00843B3C" w:rsidRDefault="00843B3C" w:rsidP="00E4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3C" w:rsidRDefault="00843B3C" w:rsidP="00E401E4">
      <w:r>
        <w:separator/>
      </w:r>
    </w:p>
  </w:footnote>
  <w:footnote w:type="continuationSeparator" w:id="0">
    <w:p w:rsidR="00843B3C" w:rsidRDefault="00843B3C" w:rsidP="00E4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CD"/>
    <w:rsid w:val="002D7916"/>
    <w:rsid w:val="003F47AA"/>
    <w:rsid w:val="00477440"/>
    <w:rsid w:val="0052094E"/>
    <w:rsid w:val="00537D0C"/>
    <w:rsid w:val="00587093"/>
    <w:rsid w:val="007D1ECD"/>
    <w:rsid w:val="00843B3C"/>
    <w:rsid w:val="00A83B6F"/>
    <w:rsid w:val="00E36C3C"/>
    <w:rsid w:val="00E401E4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195484D-23AF-4FD9-B016-CCBD7223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1E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1E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2021-09-27T15:09:00Z</cp:lastPrinted>
  <dcterms:created xsi:type="dcterms:W3CDTF">2019-09-24T06:17:00Z</dcterms:created>
  <dcterms:modified xsi:type="dcterms:W3CDTF">2021-09-27T15:14:00Z</dcterms:modified>
</cp:coreProperties>
</file>