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連同證明文件掃描檔加密壓縮後</w:t>
      </w:r>
      <w:r w:rsidR="00BB0FAB" w:rsidRPr="00BB0FAB">
        <w:rPr>
          <w:rFonts w:ascii="標楷體" w:eastAsia="標楷體" w:hAnsi="標楷體"/>
          <w:sz w:val="28"/>
        </w:rPr>
        <w:t>E-mail至jbcrc@jbcrc.edu.tw（主旨請寫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申請表）</w:t>
      </w:r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因COVID-19疫情防疫規定不得應考而無法參加學科能力測驗、分科測驗或術科考試（含術科考試補考），或於考試期間因防疫規定致未能全程參與已報名之考試科目。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※註：如以「考試期間因防疫規定致未能全程參與已報名之考試科目」申請補救措施之考生，不得再參加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因COVID-19疫情確診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上述內容應切實填寫，嗣後如經發現有不實情事，應負相關法律責任。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69C2" w14:textId="77777777" w:rsidR="00814131" w:rsidRDefault="00814131" w:rsidP="00F6585F">
      <w:r>
        <w:separator/>
      </w:r>
    </w:p>
  </w:endnote>
  <w:endnote w:type="continuationSeparator" w:id="0">
    <w:p w14:paraId="776EE2ED" w14:textId="77777777" w:rsidR="00814131" w:rsidRDefault="00814131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C468" w14:textId="63491416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8E8A" w14:textId="77777777" w:rsidR="00814131" w:rsidRDefault="00814131" w:rsidP="00F6585F">
      <w:r>
        <w:separator/>
      </w:r>
    </w:p>
  </w:footnote>
  <w:footnote w:type="continuationSeparator" w:id="0">
    <w:p w14:paraId="6FFBA0C8" w14:textId="77777777" w:rsidR="00814131" w:rsidRDefault="00814131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9597376">
    <w:abstractNumId w:val="4"/>
  </w:num>
  <w:num w:numId="2" w16cid:durableId="33893427">
    <w:abstractNumId w:val="3"/>
  </w:num>
  <w:num w:numId="3" w16cid:durableId="1436443075">
    <w:abstractNumId w:val="2"/>
  </w:num>
  <w:num w:numId="4" w16cid:durableId="2082486011">
    <w:abstractNumId w:val="0"/>
  </w:num>
  <w:num w:numId="5" w16cid:durableId="26045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55622"/>
    <w:rsid w:val="00A34EF7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jbcrc 大學招生委員會聯合會</cp:lastModifiedBy>
  <cp:revision>12</cp:revision>
  <dcterms:created xsi:type="dcterms:W3CDTF">2023-01-16T03:33:00Z</dcterms:created>
  <dcterms:modified xsi:type="dcterms:W3CDTF">2023-05-30T02:03:00Z</dcterms:modified>
</cp:coreProperties>
</file>