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392D" w14:textId="471DC0A0" w:rsidR="00EF603D" w:rsidRPr="00727EE7" w:rsidRDefault="00D77C58" w:rsidP="00EF603D">
      <w:pPr>
        <w:jc w:val="center"/>
        <w:rPr>
          <w:rFonts w:ascii="標楷體" w:eastAsia="標楷體" w:hAnsi="標楷體"/>
          <w:b/>
          <w:color w:val="0033CC"/>
          <w:sz w:val="32"/>
          <w:szCs w:val="32"/>
          <w:shd w:val="pct15" w:color="auto" w:fill="FFFFFF"/>
        </w:rPr>
      </w:pPr>
      <w:r w:rsidRPr="00727EE7">
        <w:rPr>
          <w:rFonts w:ascii="標楷體" w:eastAsia="標楷體" w:hAnsi="標楷體" w:hint="eastAsia"/>
          <w:b/>
          <w:bCs/>
          <w:sz w:val="32"/>
          <w:szCs w:val="32"/>
        </w:rPr>
        <w:t>臺東縣110年度推動面山學校計畫種子教師培訓研習</w:t>
      </w:r>
    </w:p>
    <w:p w14:paraId="66E0678F" w14:textId="72C48327" w:rsidR="00EF603D" w:rsidRPr="0039035E" w:rsidRDefault="00EF603D" w:rsidP="00EF603D">
      <w:pPr>
        <w:rPr>
          <w:rFonts w:ascii="標楷體" w:eastAsia="標楷體" w:hAnsi="標楷體"/>
          <w:b/>
          <w:sz w:val="28"/>
          <w:szCs w:val="28"/>
        </w:rPr>
      </w:pPr>
      <w:r w:rsidRPr="0039035E">
        <w:rPr>
          <w:rFonts w:ascii="標楷體" w:eastAsia="標楷體" w:hAnsi="標楷體" w:hint="eastAsia"/>
          <w:b/>
          <w:sz w:val="28"/>
          <w:szCs w:val="28"/>
        </w:rPr>
        <w:t>【</w:t>
      </w:r>
      <w:bookmarkStart w:id="0" w:name="_GoBack"/>
      <w:r w:rsidR="00A667CC" w:rsidRPr="00A667CC">
        <w:rPr>
          <w:rFonts w:ascii="標楷體" w:eastAsia="標楷體" w:hAnsi="標楷體" w:hint="eastAsia"/>
          <w:b/>
          <w:sz w:val="28"/>
          <w:szCs w:val="28"/>
        </w:rPr>
        <w:t>登山教育與山野教育專家講座</w:t>
      </w:r>
      <w:r w:rsidRPr="0039035E">
        <w:rPr>
          <w:rFonts w:ascii="標楷體" w:eastAsia="標楷體" w:hAnsi="標楷體" w:hint="eastAsia"/>
          <w:b/>
          <w:sz w:val="28"/>
          <w:szCs w:val="28"/>
        </w:rPr>
        <w:t>：</w:t>
      </w:r>
      <w:r w:rsidR="00A667CC" w:rsidRPr="00A667CC">
        <w:rPr>
          <w:rFonts w:ascii="標楷體" w:eastAsia="標楷體" w:hAnsi="標楷體" w:hint="eastAsia"/>
          <w:b/>
          <w:sz w:val="28"/>
          <w:szCs w:val="28"/>
        </w:rPr>
        <w:t>山林傳唱與寫真</w:t>
      </w:r>
      <w:bookmarkEnd w:id="0"/>
      <w:r w:rsidRPr="0039035E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5C8F3113" w14:textId="777D0DA7" w:rsidR="00EF603D" w:rsidRPr="00194582" w:rsidRDefault="007D7496" w:rsidP="00194582">
      <w:pPr>
        <w:pStyle w:val="a4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194582">
        <w:rPr>
          <w:rFonts w:ascii="標楷體" w:eastAsia="標楷體" w:hAnsi="標楷體" w:hint="eastAsia"/>
          <w:szCs w:val="24"/>
        </w:rPr>
        <w:t>研習目標</w:t>
      </w:r>
    </w:p>
    <w:p w14:paraId="1BD4B4C4" w14:textId="073AC275" w:rsidR="00194582" w:rsidRPr="00194582" w:rsidRDefault="00194582" w:rsidP="00194582">
      <w:pPr>
        <w:pStyle w:val="a4"/>
        <w:widowControl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proofErr w:type="gramStart"/>
      <w:r w:rsidR="00BD6EBF">
        <w:rPr>
          <w:rFonts w:ascii="標楷體" w:eastAsia="標楷體" w:hAnsi="標楷體" w:hint="eastAsia"/>
          <w:szCs w:val="24"/>
        </w:rPr>
        <w:t>以嘉豐</w:t>
      </w:r>
      <w:r w:rsidRPr="00194582">
        <w:rPr>
          <w:rFonts w:ascii="標楷體" w:eastAsia="標楷體" w:hAnsi="標楷體" w:hint="eastAsia"/>
          <w:szCs w:val="24"/>
        </w:rPr>
        <w:t>場地</w:t>
      </w:r>
      <w:proofErr w:type="gramEnd"/>
      <w:r w:rsidRPr="00194582">
        <w:rPr>
          <w:rFonts w:ascii="標楷體" w:eastAsia="標楷體" w:hAnsi="標楷體" w:hint="eastAsia"/>
          <w:szCs w:val="24"/>
        </w:rPr>
        <w:t>為基地，自然環境與媒材的介紹與應用。</w:t>
      </w:r>
    </w:p>
    <w:p w14:paraId="4A27958D" w14:textId="0C25398F" w:rsidR="00194582" w:rsidRPr="00194582" w:rsidRDefault="00194582" w:rsidP="00194582">
      <w:pPr>
        <w:pStyle w:val="a4"/>
        <w:widowControl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194582">
        <w:rPr>
          <w:rFonts w:ascii="標楷體" w:eastAsia="標楷體" w:hAnsi="標楷體" w:hint="eastAsia"/>
          <w:szCs w:val="24"/>
        </w:rPr>
        <w:t>環境與媒材的安全與效益。</w:t>
      </w:r>
    </w:p>
    <w:p w14:paraId="6BA10D99" w14:textId="2681AA71" w:rsidR="00194582" w:rsidRDefault="00194582" w:rsidP="00194582">
      <w:pPr>
        <w:pStyle w:val="a4"/>
        <w:widowControl/>
        <w:ind w:leftChars="0" w:left="36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/>
          <w:szCs w:val="24"/>
        </w:rPr>
        <w:t xml:space="preserve"> </w:t>
      </w:r>
      <w:r w:rsidRPr="00194582">
        <w:rPr>
          <w:rFonts w:ascii="標楷體" w:eastAsia="標楷體" w:hAnsi="標楷體" w:hint="eastAsia"/>
          <w:szCs w:val="24"/>
        </w:rPr>
        <w:t>參與活動體驗與分享。</w:t>
      </w:r>
    </w:p>
    <w:p w14:paraId="19BDA7A2" w14:textId="67A0570B" w:rsidR="00194582" w:rsidRPr="00194582" w:rsidRDefault="00194582" w:rsidP="00194582">
      <w:pPr>
        <w:pStyle w:val="a4"/>
        <w:widowControl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>
        <w:rPr>
          <w:rFonts w:ascii="標楷體" w:eastAsia="標楷體" w:hAnsi="標楷體"/>
          <w:szCs w:val="24"/>
        </w:rPr>
        <w:t xml:space="preserve"> </w:t>
      </w:r>
      <w:r w:rsidRPr="00194582">
        <w:rPr>
          <w:rFonts w:ascii="標楷體" w:eastAsia="標楷體" w:hAnsi="標楷體" w:hint="eastAsia"/>
          <w:szCs w:val="24"/>
        </w:rPr>
        <w:t>從體驗中觀察可分享討論的重點。</w:t>
      </w:r>
    </w:p>
    <w:p w14:paraId="4C33975B" w14:textId="301C2B2C" w:rsidR="007D7496" w:rsidRPr="0039035E" w:rsidRDefault="00EF603D" w:rsidP="00194582">
      <w:pPr>
        <w:snapToGrid w:val="0"/>
        <w:spacing w:line="360" w:lineRule="auto"/>
        <w:rPr>
          <w:rFonts w:ascii="標楷體" w:eastAsia="標楷體" w:hAnsi="標楷體"/>
          <w:snapToGrid w:val="0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二、</w:t>
      </w:r>
      <w:r w:rsidR="007D7496" w:rsidRPr="0039035E">
        <w:rPr>
          <w:rFonts w:ascii="標楷體" w:eastAsia="標楷體" w:hAnsi="標楷體" w:hint="eastAsia"/>
          <w:snapToGrid w:val="0"/>
          <w:szCs w:val="24"/>
        </w:rPr>
        <w:t>執行單位</w:t>
      </w:r>
    </w:p>
    <w:p w14:paraId="516283D3" w14:textId="72425ABE" w:rsidR="00EF603D" w:rsidRPr="0039035E" w:rsidRDefault="007D7496" w:rsidP="007D7496">
      <w:pPr>
        <w:snapToGrid w:val="0"/>
        <w:spacing w:line="360" w:lineRule="auto"/>
        <w:ind w:leftChars="175" w:left="42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napToGrid w:val="0"/>
          <w:szCs w:val="24"/>
        </w:rPr>
        <w:t>臺東縣政府教育處</w:t>
      </w:r>
    </w:p>
    <w:p w14:paraId="29C22FED" w14:textId="77777777" w:rsidR="007D7496" w:rsidRPr="0039035E" w:rsidRDefault="00EF603D" w:rsidP="007D7496">
      <w:pPr>
        <w:snapToGrid w:val="0"/>
        <w:spacing w:line="360" w:lineRule="auto"/>
        <w:rPr>
          <w:rFonts w:ascii="標楷體" w:eastAsia="標楷體" w:hAnsi="標楷體"/>
          <w:snapToGrid w:val="0"/>
          <w:szCs w:val="24"/>
        </w:rPr>
      </w:pPr>
      <w:r w:rsidRPr="0039035E">
        <w:rPr>
          <w:rFonts w:ascii="標楷體" w:eastAsia="標楷體" w:hAnsi="標楷體" w:hint="eastAsia"/>
          <w:snapToGrid w:val="0"/>
          <w:szCs w:val="24"/>
        </w:rPr>
        <w:t>三、</w:t>
      </w:r>
      <w:r w:rsidR="007D7496" w:rsidRPr="0039035E">
        <w:rPr>
          <w:rFonts w:ascii="標楷體" w:eastAsia="標楷體" w:hAnsi="標楷體" w:hint="eastAsia"/>
          <w:snapToGrid w:val="0"/>
          <w:szCs w:val="24"/>
        </w:rPr>
        <w:t>承辦單位</w:t>
      </w:r>
    </w:p>
    <w:p w14:paraId="75EA1B1E" w14:textId="5C312D1B" w:rsidR="00EF603D" w:rsidRPr="0039035E" w:rsidRDefault="007D7496" w:rsidP="007D7496">
      <w:pPr>
        <w:snapToGrid w:val="0"/>
        <w:spacing w:line="360" w:lineRule="auto"/>
        <w:ind w:firstLineChars="177" w:firstLine="425"/>
        <w:rPr>
          <w:rFonts w:ascii="標楷體" w:eastAsia="標楷體" w:hAnsi="標楷體"/>
          <w:snapToGrid w:val="0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臺東縣鹿野鄉龍田國民小學</w:t>
      </w:r>
    </w:p>
    <w:p w14:paraId="311F4E2D" w14:textId="659C4D7B" w:rsidR="007D7496" w:rsidRPr="0039035E" w:rsidRDefault="00EF603D" w:rsidP="007D7496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napToGrid w:val="0"/>
          <w:szCs w:val="24"/>
        </w:rPr>
        <w:t>四、</w:t>
      </w:r>
      <w:r w:rsidR="007D7496">
        <w:rPr>
          <w:rFonts w:ascii="標楷體" w:eastAsia="標楷體" w:hAnsi="標楷體" w:hint="eastAsia"/>
          <w:snapToGrid w:val="0"/>
          <w:szCs w:val="24"/>
        </w:rPr>
        <w:t>協辦單位</w:t>
      </w:r>
    </w:p>
    <w:p w14:paraId="1906ECFE" w14:textId="5B042CFD" w:rsidR="00EF603D" w:rsidRPr="0039035E" w:rsidRDefault="007D7496" w:rsidP="00EF603D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米亞桑戶外有限公司</w:t>
      </w:r>
    </w:p>
    <w:p w14:paraId="39BE7B2E" w14:textId="379E795A" w:rsidR="00EF603D" w:rsidRPr="0039035E" w:rsidRDefault="00EF603D" w:rsidP="00EF603D">
      <w:pPr>
        <w:snapToGrid w:val="0"/>
        <w:spacing w:line="360" w:lineRule="auto"/>
        <w:rPr>
          <w:rFonts w:ascii="標楷體" w:eastAsia="標楷體" w:hAnsi="標楷體"/>
          <w:snapToGrid w:val="0"/>
          <w:szCs w:val="24"/>
        </w:rPr>
      </w:pPr>
      <w:r w:rsidRPr="0039035E">
        <w:rPr>
          <w:rFonts w:ascii="標楷體" w:eastAsia="標楷體" w:hAnsi="標楷體" w:hint="eastAsia"/>
          <w:snapToGrid w:val="0"/>
          <w:szCs w:val="24"/>
        </w:rPr>
        <w:t>五</w:t>
      </w:r>
      <w:r w:rsidR="007D7496">
        <w:rPr>
          <w:rFonts w:ascii="標楷體" w:eastAsia="標楷體" w:hAnsi="標楷體" w:hint="eastAsia"/>
          <w:snapToGrid w:val="0"/>
          <w:szCs w:val="24"/>
        </w:rPr>
        <w:t>、研習</w:t>
      </w:r>
      <w:r w:rsidRPr="0039035E">
        <w:rPr>
          <w:rFonts w:ascii="標楷體" w:eastAsia="標楷體" w:hAnsi="標楷體" w:hint="eastAsia"/>
          <w:snapToGrid w:val="0"/>
          <w:szCs w:val="24"/>
        </w:rPr>
        <w:t>時間</w:t>
      </w:r>
      <w:r w:rsidR="000469A2">
        <w:rPr>
          <w:rFonts w:ascii="標楷體" w:eastAsia="標楷體" w:hAnsi="標楷體" w:hint="eastAsia"/>
          <w:snapToGrid w:val="0"/>
          <w:szCs w:val="24"/>
        </w:rPr>
        <w:t>地點</w:t>
      </w:r>
    </w:p>
    <w:p w14:paraId="5B88624F" w14:textId="64DFF48A" w:rsidR="00EF603D" w:rsidRPr="0039035E" w:rsidRDefault="00EF603D" w:rsidP="000469A2">
      <w:pPr>
        <w:snapToGrid w:val="0"/>
        <w:spacing w:line="360" w:lineRule="auto"/>
        <w:ind w:leftChars="177" w:left="425" w:firstLineChars="22" w:firstLine="53"/>
        <w:rPr>
          <w:rFonts w:ascii="標楷體" w:eastAsia="標楷體" w:hAnsi="標楷體"/>
          <w:snapToGrid w:val="0"/>
          <w:szCs w:val="24"/>
        </w:rPr>
      </w:pPr>
      <w:r w:rsidRPr="0039035E">
        <w:rPr>
          <w:rFonts w:ascii="標楷體" w:eastAsia="標楷體" w:hAnsi="標楷體" w:hint="eastAsia"/>
          <w:snapToGrid w:val="0"/>
          <w:szCs w:val="24"/>
        </w:rPr>
        <w:t>11</w:t>
      </w:r>
      <w:r w:rsidRPr="0039035E">
        <w:rPr>
          <w:rFonts w:ascii="標楷體" w:eastAsia="標楷體" w:hAnsi="標楷體"/>
          <w:snapToGrid w:val="0"/>
          <w:szCs w:val="24"/>
        </w:rPr>
        <w:t>0</w:t>
      </w:r>
      <w:r w:rsidRPr="0039035E">
        <w:rPr>
          <w:rFonts w:ascii="標楷體" w:eastAsia="標楷體" w:hAnsi="標楷體" w:hint="eastAsia"/>
          <w:snapToGrid w:val="0"/>
          <w:szCs w:val="24"/>
        </w:rPr>
        <w:t>年</w:t>
      </w:r>
      <w:r w:rsidR="00C602D1">
        <w:rPr>
          <w:rFonts w:ascii="標楷體" w:eastAsia="標楷體" w:hAnsi="標楷體"/>
          <w:snapToGrid w:val="0"/>
          <w:szCs w:val="24"/>
        </w:rPr>
        <w:t>10</w:t>
      </w:r>
      <w:r w:rsidRPr="0039035E">
        <w:rPr>
          <w:rFonts w:ascii="標楷體" w:eastAsia="標楷體" w:hAnsi="標楷體" w:hint="eastAsia"/>
          <w:snapToGrid w:val="0"/>
          <w:szCs w:val="24"/>
        </w:rPr>
        <w:t>月</w:t>
      </w:r>
      <w:r w:rsidR="002E3323">
        <w:rPr>
          <w:rFonts w:ascii="標楷體" w:eastAsia="標楷體" w:hAnsi="標楷體"/>
          <w:snapToGrid w:val="0"/>
          <w:szCs w:val="24"/>
        </w:rPr>
        <w:t>2</w:t>
      </w:r>
      <w:r w:rsidR="00C602D1">
        <w:rPr>
          <w:rFonts w:ascii="標楷體" w:eastAsia="標楷體" w:hAnsi="標楷體"/>
          <w:snapToGrid w:val="0"/>
          <w:szCs w:val="24"/>
        </w:rPr>
        <w:t>0</w:t>
      </w:r>
      <w:r w:rsidRPr="0039035E">
        <w:rPr>
          <w:rFonts w:ascii="標楷體" w:eastAsia="標楷體" w:hAnsi="標楷體" w:hint="eastAsia"/>
          <w:snapToGrid w:val="0"/>
          <w:szCs w:val="24"/>
        </w:rPr>
        <w:t>日</w:t>
      </w:r>
      <w:r w:rsidR="00C602D1">
        <w:rPr>
          <w:rFonts w:ascii="標楷體" w:eastAsia="標楷體" w:hAnsi="標楷體" w:hint="eastAsia"/>
          <w:snapToGrid w:val="0"/>
          <w:szCs w:val="24"/>
        </w:rPr>
        <w:t>（三</w:t>
      </w:r>
      <w:r w:rsidR="00F3692D">
        <w:rPr>
          <w:rFonts w:ascii="標楷體" w:eastAsia="標楷體" w:hAnsi="標楷體" w:hint="eastAsia"/>
          <w:snapToGrid w:val="0"/>
          <w:szCs w:val="24"/>
        </w:rPr>
        <w:t>）</w:t>
      </w:r>
      <w:r w:rsidR="004C1423">
        <w:rPr>
          <w:rFonts w:ascii="標楷體" w:eastAsia="標楷體" w:hAnsi="標楷體" w:hint="eastAsia"/>
          <w:snapToGrid w:val="0"/>
          <w:szCs w:val="24"/>
        </w:rPr>
        <w:t>上午</w:t>
      </w:r>
      <w:r w:rsidR="002E3323">
        <w:rPr>
          <w:rFonts w:ascii="標楷體" w:eastAsia="標楷體" w:hAnsi="標楷體" w:hint="eastAsia"/>
          <w:snapToGrid w:val="0"/>
          <w:szCs w:val="24"/>
        </w:rPr>
        <w:t>九</w:t>
      </w:r>
      <w:r w:rsidR="004C1423">
        <w:rPr>
          <w:rFonts w:ascii="標楷體" w:eastAsia="標楷體" w:hAnsi="標楷體" w:hint="eastAsia"/>
          <w:snapToGrid w:val="0"/>
          <w:szCs w:val="24"/>
        </w:rPr>
        <w:t>點至下午</w:t>
      </w:r>
      <w:r w:rsidR="002E3323">
        <w:rPr>
          <w:rFonts w:ascii="標楷體" w:eastAsia="標楷體" w:hAnsi="標楷體" w:hint="eastAsia"/>
          <w:snapToGrid w:val="0"/>
          <w:szCs w:val="24"/>
        </w:rPr>
        <w:t>四</w:t>
      </w:r>
      <w:r w:rsidR="004C1423">
        <w:rPr>
          <w:rFonts w:ascii="標楷體" w:eastAsia="標楷體" w:hAnsi="標楷體" w:hint="eastAsia"/>
          <w:snapToGrid w:val="0"/>
          <w:szCs w:val="24"/>
        </w:rPr>
        <w:t>點</w:t>
      </w:r>
      <w:r w:rsidR="00765C19">
        <w:rPr>
          <w:rFonts w:ascii="標楷體" w:eastAsia="標楷體" w:hAnsi="標楷體" w:hint="eastAsia"/>
          <w:snapToGrid w:val="0"/>
          <w:szCs w:val="24"/>
        </w:rPr>
        <w:t>於</w:t>
      </w:r>
      <w:r w:rsidR="00850C62">
        <w:rPr>
          <w:rFonts w:ascii="標楷體" w:eastAsia="標楷體" w:hAnsi="標楷體" w:hint="eastAsia"/>
          <w:szCs w:val="24"/>
        </w:rPr>
        <w:t>嘉豐</w:t>
      </w:r>
      <w:r w:rsidR="00A667CC">
        <w:rPr>
          <w:rFonts w:ascii="標楷體" w:eastAsia="標楷體" w:hAnsi="標楷體" w:hint="eastAsia"/>
          <w:szCs w:val="24"/>
        </w:rPr>
        <w:t>營地</w:t>
      </w:r>
      <w:r w:rsidR="004C1423">
        <w:rPr>
          <w:rFonts w:ascii="標楷體" w:eastAsia="標楷體" w:hAnsi="標楷體" w:hint="eastAsia"/>
          <w:szCs w:val="24"/>
        </w:rPr>
        <w:t>辦理</w:t>
      </w:r>
      <w:r w:rsidR="000469A2">
        <w:rPr>
          <w:rFonts w:ascii="標楷體" w:eastAsia="標楷體" w:hAnsi="標楷體" w:hint="eastAsia"/>
          <w:szCs w:val="24"/>
        </w:rPr>
        <w:t>。</w:t>
      </w:r>
    </w:p>
    <w:p w14:paraId="1A305F4C" w14:textId="7803522F" w:rsidR="00EF603D" w:rsidRPr="0039035E" w:rsidRDefault="00101815" w:rsidP="00EF603D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六、研習</w:t>
      </w:r>
      <w:r w:rsidR="00EF603D" w:rsidRPr="0039035E">
        <w:rPr>
          <w:rFonts w:ascii="標楷體" w:eastAsia="標楷體" w:hAnsi="標楷體" w:hint="eastAsia"/>
          <w:szCs w:val="24"/>
        </w:rPr>
        <w:t>對象</w:t>
      </w:r>
    </w:p>
    <w:p w14:paraId="4CC49DFB" w14:textId="6D9E5952" w:rsidR="00EF603D" w:rsidRPr="0039035E" w:rsidRDefault="00EF603D" w:rsidP="00EF603D">
      <w:pPr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 xml:space="preserve">(一) </w:t>
      </w:r>
      <w:r w:rsidR="009827E8" w:rsidRPr="0039035E">
        <w:rPr>
          <w:rFonts w:ascii="標楷體" w:eastAsia="標楷體" w:hAnsi="標楷體" w:hint="eastAsia"/>
          <w:szCs w:val="24"/>
        </w:rPr>
        <w:t>臺東縣面山學校計畫夥伴學校</w:t>
      </w:r>
      <w:r w:rsidR="009827E8">
        <w:rPr>
          <w:rFonts w:ascii="標楷體" w:eastAsia="標楷體" w:hAnsi="標楷體" w:hint="eastAsia"/>
          <w:szCs w:val="24"/>
        </w:rPr>
        <w:t>優先</w:t>
      </w:r>
      <w:r w:rsidR="009827E8" w:rsidRPr="0039035E">
        <w:rPr>
          <w:rFonts w:ascii="標楷體" w:eastAsia="標楷體" w:hAnsi="標楷體" w:hint="eastAsia"/>
          <w:szCs w:val="24"/>
        </w:rPr>
        <w:t>。</w:t>
      </w:r>
    </w:p>
    <w:p w14:paraId="2DED88F1" w14:textId="172119B8" w:rsidR="00EF603D" w:rsidRPr="0039035E" w:rsidRDefault="00EF603D" w:rsidP="00EF603D">
      <w:pPr>
        <w:spacing w:line="40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 xml:space="preserve">(二) </w:t>
      </w:r>
      <w:r w:rsidR="009827E8">
        <w:rPr>
          <w:rFonts w:ascii="標楷體" w:eastAsia="標楷體" w:hAnsi="標楷體" w:hint="eastAsia"/>
          <w:szCs w:val="24"/>
        </w:rPr>
        <w:t>申請臺東縣面山學校山野教育活動與登山教育活動補助學校。</w:t>
      </w:r>
    </w:p>
    <w:p w14:paraId="2207B893" w14:textId="7610BA98" w:rsidR="00EF603D" w:rsidRDefault="00EF603D" w:rsidP="00101815">
      <w:pPr>
        <w:spacing w:line="400" w:lineRule="exact"/>
        <w:ind w:leftChars="200" w:left="1080" w:hangingChars="250" w:hanging="60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 xml:space="preserve">(三) </w:t>
      </w:r>
      <w:r w:rsidR="003B2A8E">
        <w:rPr>
          <w:rFonts w:ascii="標楷體" w:eastAsia="標楷體" w:hAnsi="標楷體" w:hint="eastAsia"/>
          <w:szCs w:val="24"/>
        </w:rPr>
        <w:t>人數上限</w:t>
      </w:r>
      <w:r w:rsidR="00785D02">
        <w:rPr>
          <w:rFonts w:ascii="標楷體" w:eastAsia="標楷體" w:hAnsi="標楷體"/>
          <w:szCs w:val="24"/>
        </w:rPr>
        <w:t>2</w:t>
      </w:r>
      <w:r w:rsidR="009827E8">
        <w:rPr>
          <w:rFonts w:ascii="標楷體" w:eastAsia="標楷體" w:hAnsi="標楷體"/>
          <w:szCs w:val="24"/>
        </w:rPr>
        <w:t>4</w:t>
      </w:r>
      <w:r w:rsidR="003B2A8E">
        <w:rPr>
          <w:rFonts w:ascii="標楷體" w:eastAsia="標楷體" w:hAnsi="標楷體" w:hint="eastAsia"/>
          <w:szCs w:val="24"/>
        </w:rPr>
        <w:t>人。</w:t>
      </w:r>
    </w:p>
    <w:p w14:paraId="2E79DFB2" w14:textId="3201B26F" w:rsidR="00C7599C" w:rsidRPr="0039035E" w:rsidRDefault="00C7599C" w:rsidP="00101815">
      <w:pPr>
        <w:spacing w:line="400" w:lineRule="exact"/>
        <w:ind w:leftChars="200" w:left="108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(四) </w:t>
      </w:r>
      <w:r w:rsidR="009827E8">
        <w:rPr>
          <w:rFonts w:ascii="標楷體" w:eastAsia="標楷體" w:hAnsi="標楷體" w:hint="eastAsia"/>
          <w:szCs w:val="24"/>
        </w:rPr>
        <w:t>報名期限為</w:t>
      </w:r>
      <w:r w:rsidR="009827E8">
        <w:rPr>
          <w:rFonts w:ascii="標楷體" w:eastAsia="標楷體" w:hAnsi="標楷體"/>
          <w:szCs w:val="24"/>
        </w:rPr>
        <w:t>110</w:t>
      </w:r>
      <w:r w:rsidR="009827E8">
        <w:rPr>
          <w:rFonts w:ascii="標楷體" w:eastAsia="標楷體" w:hAnsi="標楷體" w:hint="eastAsia"/>
          <w:szCs w:val="24"/>
        </w:rPr>
        <w:t xml:space="preserve">年 </w:t>
      </w:r>
      <w:r w:rsidR="00E66DAC">
        <w:rPr>
          <w:rFonts w:ascii="標楷體" w:eastAsia="標楷體" w:hAnsi="標楷體" w:hint="eastAsia"/>
          <w:szCs w:val="24"/>
        </w:rPr>
        <w:t>10</w:t>
      </w:r>
      <w:r w:rsidR="009827E8">
        <w:rPr>
          <w:rFonts w:ascii="標楷體" w:eastAsia="標楷體" w:hAnsi="標楷體" w:hint="eastAsia"/>
          <w:szCs w:val="24"/>
        </w:rPr>
        <w:t xml:space="preserve">月 </w:t>
      </w:r>
      <w:r w:rsidR="00E66DAC">
        <w:rPr>
          <w:rFonts w:ascii="標楷體" w:eastAsia="標楷體" w:hAnsi="標楷體" w:hint="eastAsia"/>
          <w:szCs w:val="24"/>
        </w:rPr>
        <w:t>18</w:t>
      </w:r>
      <w:r w:rsidR="009827E8">
        <w:rPr>
          <w:rFonts w:ascii="標楷體" w:eastAsia="標楷體" w:hAnsi="標楷體" w:hint="eastAsia"/>
          <w:szCs w:val="24"/>
        </w:rPr>
        <w:t>日止或額滿為止。</w:t>
      </w:r>
    </w:p>
    <w:p w14:paraId="1D40B3D9" w14:textId="110A0036" w:rsidR="00EF603D" w:rsidRDefault="00EF603D" w:rsidP="00EF603D">
      <w:pPr>
        <w:spacing w:line="40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(</w:t>
      </w:r>
      <w:r w:rsidR="00C7599C">
        <w:rPr>
          <w:rFonts w:ascii="標楷體" w:eastAsia="標楷體" w:hAnsi="標楷體" w:hint="eastAsia"/>
          <w:szCs w:val="24"/>
        </w:rPr>
        <w:t>五</w:t>
      </w:r>
      <w:r w:rsidRPr="0039035E">
        <w:rPr>
          <w:rFonts w:ascii="標楷體" w:eastAsia="標楷體" w:hAnsi="標楷體" w:hint="eastAsia"/>
          <w:szCs w:val="24"/>
        </w:rPr>
        <w:t xml:space="preserve">) </w:t>
      </w:r>
      <w:r w:rsidR="009827E8">
        <w:rPr>
          <w:rFonts w:ascii="標楷體" w:eastAsia="標楷體" w:hAnsi="標楷體" w:hint="eastAsia"/>
          <w:szCs w:val="24"/>
        </w:rPr>
        <w:t>研習時數由主辦單位後續協助登錄</w:t>
      </w:r>
      <w:r w:rsidR="009827E8" w:rsidRPr="0039035E">
        <w:rPr>
          <w:rFonts w:ascii="標楷體" w:eastAsia="標楷體" w:hAnsi="標楷體" w:hint="eastAsia"/>
          <w:szCs w:val="24"/>
        </w:rPr>
        <w:t>「全國教師在職進修資訊網」</w:t>
      </w:r>
      <w:r w:rsidR="009827E8">
        <w:rPr>
          <w:rFonts w:ascii="標楷體" w:eastAsia="標楷體" w:hAnsi="標楷體" w:hint="eastAsia"/>
          <w:szCs w:val="24"/>
        </w:rPr>
        <w:t>。</w:t>
      </w:r>
    </w:p>
    <w:p w14:paraId="21CCBB37" w14:textId="4335CCDE" w:rsidR="00EF603D" w:rsidRDefault="00EF603D" w:rsidP="00FB0028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七、</w:t>
      </w:r>
      <w:r w:rsidR="00101815">
        <w:rPr>
          <w:rFonts w:ascii="標楷體" w:eastAsia="標楷體" w:hAnsi="標楷體" w:hint="eastAsia"/>
          <w:szCs w:val="24"/>
        </w:rPr>
        <w:t>研習內容</w:t>
      </w: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2126"/>
        <w:gridCol w:w="2836"/>
        <w:gridCol w:w="4676"/>
      </w:tblGrid>
      <w:tr w:rsidR="00A667CC" w:rsidRPr="00A667CC" w14:paraId="3C3160BB" w14:textId="77777777" w:rsidTr="007373D0">
        <w:tc>
          <w:tcPr>
            <w:tcW w:w="2126" w:type="dxa"/>
            <w:shd w:val="clear" w:color="auto" w:fill="D9E2F3" w:themeFill="accent5" w:themeFillTint="33"/>
          </w:tcPr>
          <w:p w14:paraId="5878E108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時間</w:t>
            </w:r>
          </w:p>
        </w:tc>
        <w:tc>
          <w:tcPr>
            <w:tcW w:w="2836" w:type="dxa"/>
            <w:shd w:val="clear" w:color="auto" w:fill="D9E2F3" w:themeFill="accent5" w:themeFillTint="33"/>
          </w:tcPr>
          <w:p w14:paraId="305DC9D2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課程項目</w:t>
            </w:r>
          </w:p>
        </w:tc>
        <w:tc>
          <w:tcPr>
            <w:tcW w:w="4676" w:type="dxa"/>
            <w:shd w:val="clear" w:color="auto" w:fill="D9E2F3" w:themeFill="accent5" w:themeFillTint="33"/>
          </w:tcPr>
          <w:p w14:paraId="191455EF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活動內容</w:t>
            </w:r>
          </w:p>
        </w:tc>
      </w:tr>
      <w:tr w:rsidR="00A667CC" w:rsidRPr="00A667CC" w14:paraId="1836AC0E" w14:textId="77777777" w:rsidTr="00A667CC">
        <w:tc>
          <w:tcPr>
            <w:tcW w:w="2126" w:type="dxa"/>
          </w:tcPr>
          <w:p w14:paraId="4D58B488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/>
                <w:kern w:val="2"/>
                <w:sz w:val="24"/>
                <w:szCs w:val="24"/>
              </w:rPr>
              <w:t>09:00-10:00</w:t>
            </w:r>
          </w:p>
        </w:tc>
        <w:tc>
          <w:tcPr>
            <w:tcW w:w="2836" w:type="dxa"/>
          </w:tcPr>
          <w:p w14:paraId="5F12B400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認識與熱身</w:t>
            </w:r>
          </w:p>
        </w:tc>
        <w:tc>
          <w:tcPr>
            <w:tcW w:w="4676" w:type="dxa"/>
          </w:tcPr>
          <w:p w14:paraId="6B9041BC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夥伴認識與活動破冰</w:t>
            </w:r>
          </w:p>
        </w:tc>
      </w:tr>
      <w:tr w:rsidR="00A667CC" w:rsidRPr="00A667CC" w14:paraId="39CF5097" w14:textId="77777777" w:rsidTr="00A667CC">
        <w:tc>
          <w:tcPr>
            <w:tcW w:w="2126" w:type="dxa"/>
          </w:tcPr>
          <w:p w14:paraId="04735827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/>
                <w:kern w:val="2"/>
                <w:sz w:val="24"/>
                <w:szCs w:val="24"/>
              </w:rPr>
              <w:t>10:00-11:00</w:t>
            </w:r>
          </w:p>
        </w:tc>
        <w:tc>
          <w:tcPr>
            <w:tcW w:w="2836" w:type="dxa"/>
          </w:tcPr>
          <w:p w14:paraId="58097315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自然體驗</w:t>
            </w:r>
          </w:p>
        </w:tc>
        <w:tc>
          <w:tcPr>
            <w:tcW w:w="4676" w:type="dxa"/>
          </w:tcPr>
          <w:p w14:paraId="7D90DF31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自然體驗活動與分享</w:t>
            </w:r>
          </w:p>
        </w:tc>
      </w:tr>
      <w:tr w:rsidR="00A667CC" w:rsidRPr="00A667CC" w14:paraId="1F86113A" w14:textId="77777777" w:rsidTr="00A667CC">
        <w:tc>
          <w:tcPr>
            <w:tcW w:w="2126" w:type="dxa"/>
          </w:tcPr>
          <w:p w14:paraId="61537902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/>
                <w:kern w:val="2"/>
                <w:sz w:val="24"/>
                <w:szCs w:val="24"/>
              </w:rPr>
              <w:t>11:00-12:00</w:t>
            </w:r>
          </w:p>
        </w:tc>
        <w:tc>
          <w:tcPr>
            <w:tcW w:w="2836" w:type="dxa"/>
          </w:tcPr>
          <w:p w14:paraId="5A563EDB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走繩</w:t>
            </w:r>
          </w:p>
        </w:tc>
        <w:tc>
          <w:tcPr>
            <w:tcW w:w="4676" w:type="dxa"/>
          </w:tcPr>
          <w:p w14:paraId="39B63E70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走繩活動體驗、安全事項與分享回饋</w:t>
            </w:r>
          </w:p>
        </w:tc>
      </w:tr>
      <w:tr w:rsidR="00A667CC" w:rsidRPr="00A667CC" w14:paraId="4629D1E5" w14:textId="77777777" w:rsidTr="00A667CC">
        <w:tc>
          <w:tcPr>
            <w:tcW w:w="2126" w:type="dxa"/>
          </w:tcPr>
          <w:p w14:paraId="754F9CEF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/>
                <w:kern w:val="2"/>
                <w:sz w:val="24"/>
                <w:szCs w:val="24"/>
              </w:rPr>
              <w:t>12:00-13:00</w:t>
            </w:r>
          </w:p>
        </w:tc>
        <w:tc>
          <w:tcPr>
            <w:tcW w:w="2836" w:type="dxa"/>
          </w:tcPr>
          <w:p w14:paraId="0A4465E1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午休</w:t>
            </w:r>
          </w:p>
        </w:tc>
        <w:tc>
          <w:tcPr>
            <w:tcW w:w="4676" w:type="dxa"/>
          </w:tcPr>
          <w:p w14:paraId="7D050F53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中餐自理</w:t>
            </w:r>
          </w:p>
        </w:tc>
      </w:tr>
      <w:tr w:rsidR="00A667CC" w:rsidRPr="00A667CC" w14:paraId="6215246B" w14:textId="77777777" w:rsidTr="00A667CC">
        <w:tc>
          <w:tcPr>
            <w:tcW w:w="2126" w:type="dxa"/>
          </w:tcPr>
          <w:p w14:paraId="4D662A03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/>
                <w:kern w:val="2"/>
                <w:sz w:val="24"/>
                <w:szCs w:val="24"/>
              </w:rPr>
              <w:t>13:00-13:30</w:t>
            </w:r>
          </w:p>
        </w:tc>
        <w:tc>
          <w:tcPr>
            <w:tcW w:w="2836" w:type="dxa"/>
          </w:tcPr>
          <w:p w14:paraId="63669D8A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高空繩索場地認識</w:t>
            </w:r>
          </w:p>
        </w:tc>
        <w:tc>
          <w:tcPr>
            <w:tcW w:w="4676" w:type="dxa"/>
          </w:tcPr>
          <w:p w14:paraId="72B698E9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繩索場地課程特性與安全規範</w:t>
            </w:r>
          </w:p>
        </w:tc>
      </w:tr>
      <w:tr w:rsidR="00A667CC" w:rsidRPr="00A667CC" w14:paraId="5F6CBB9B" w14:textId="77777777" w:rsidTr="00A667CC">
        <w:tc>
          <w:tcPr>
            <w:tcW w:w="2126" w:type="dxa"/>
          </w:tcPr>
          <w:p w14:paraId="60230DC9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/>
                <w:kern w:val="2"/>
                <w:sz w:val="24"/>
                <w:szCs w:val="24"/>
              </w:rPr>
              <w:t>13:30-15:30</w:t>
            </w:r>
          </w:p>
        </w:tc>
        <w:tc>
          <w:tcPr>
            <w:tcW w:w="2836" w:type="dxa"/>
          </w:tcPr>
          <w:p w14:paraId="3BD4CDF5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高空繩索活動體驗</w:t>
            </w:r>
          </w:p>
        </w:tc>
        <w:tc>
          <w:tcPr>
            <w:tcW w:w="4676" w:type="dxa"/>
          </w:tcPr>
          <w:p w14:paraId="6DEE0618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蔓藤路、獨木橋體驗與分享回饋</w:t>
            </w:r>
          </w:p>
        </w:tc>
      </w:tr>
      <w:tr w:rsidR="00A667CC" w:rsidRPr="00A667CC" w14:paraId="56CCA0A6" w14:textId="77777777" w:rsidTr="00A667CC">
        <w:tc>
          <w:tcPr>
            <w:tcW w:w="2126" w:type="dxa"/>
          </w:tcPr>
          <w:p w14:paraId="696610EF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/>
                <w:kern w:val="2"/>
                <w:sz w:val="24"/>
                <w:szCs w:val="24"/>
              </w:rPr>
              <w:t>15:30-16:00</w:t>
            </w:r>
          </w:p>
        </w:tc>
        <w:tc>
          <w:tcPr>
            <w:tcW w:w="2836" w:type="dxa"/>
          </w:tcPr>
          <w:p w14:paraId="0BA482AF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分享討論</w:t>
            </w:r>
          </w:p>
        </w:tc>
        <w:tc>
          <w:tcPr>
            <w:tcW w:w="4676" w:type="dxa"/>
          </w:tcPr>
          <w:p w14:paraId="41362F98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經驗整理、應用的時機與分享重點</w:t>
            </w:r>
          </w:p>
        </w:tc>
      </w:tr>
    </w:tbl>
    <w:p w14:paraId="033BF69F" w14:textId="21C46EDC" w:rsidR="00A667CC" w:rsidRPr="007373D0" w:rsidRDefault="00A667CC" w:rsidP="007373D0">
      <w:pPr>
        <w:pStyle w:val="a4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373D0">
        <w:rPr>
          <w:rFonts w:ascii="標楷體" w:eastAsia="標楷體" w:hAnsi="標楷體" w:hint="eastAsia"/>
          <w:szCs w:val="24"/>
        </w:rPr>
        <w:t>課程內容將會</w:t>
      </w:r>
      <w:r w:rsidR="007373D0" w:rsidRPr="007373D0">
        <w:rPr>
          <w:rFonts w:ascii="標楷體" w:eastAsia="標楷體" w:hAnsi="標楷體" w:hint="eastAsia"/>
          <w:szCs w:val="24"/>
        </w:rPr>
        <w:t>視當天實際的成員身心狀況、團體動力、環境天氣…，做適當的調整變</w:t>
      </w:r>
      <w:r w:rsidRPr="007373D0">
        <w:rPr>
          <w:rFonts w:ascii="標楷體" w:eastAsia="標楷體" w:hAnsi="標楷體" w:hint="eastAsia"/>
          <w:szCs w:val="24"/>
        </w:rPr>
        <w:t>化。</w:t>
      </w:r>
    </w:p>
    <w:p w14:paraId="2E70DDF9" w14:textId="77777777" w:rsidR="00A667CC" w:rsidRPr="007373D0" w:rsidRDefault="00A667CC" w:rsidP="007373D0">
      <w:pPr>
        <w:pStyle w:val="a4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373D0">
        <w:rPr>
          <w:rFonts w:ascii="標楷體" w:eastAsia="標楷體" w:hAnsi="標楷體" w:hint="eastAsia"/>
          <w:szCs w:val="24"/>
        </w:rPr>
        <w:lastRenderedPageBreak/>
        <w:t>因時間有限，恕無法所有人都體驗到所有的項目。</w:t>
      </w:r>
    </w:p>
    <w:p w14:paraId="0D920625" w14:textId="77777777" w:rsidR="00155845" w:rsidRPr="0039035E" w:rsidRDefault="00155845" w:rsidP="00A667CC">
      <w:pPr>
        <w:spacing w:line="400" w:lineRule="exact"/>
        <w:ind w:leftChars="200" w:left="1080" w:hangingChars="250" w:hanging="600"/>
        <w:rPr>
          <w:rFonts w:ascii="標楷體" w:eastAsia="標楷體" w:hAnsi="標楷體"/>
          <w:szCs w:val="24"/>
        </w:rPr>
      </w:pPr>
    </w:p>
    <w:p w14:paraId="07395D43" w14:textId="0EFCFF76" w:rsidR="00EF603D" w:rsidRPr="0039035E" w:rsidRDefault="00EF603D" w:rsidP="00EF603D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八、</w:t>
      </w:r>
      <w:r w:rsidR="00B359E0">
        <w:rPr>
          <w:rFonts w:ascii="標楷體" w:eastAsia="標楷體" w:hAnsi="標楷體" w:hint="eastAsia"/>
          <w:szCs w:val="24"/>
        </w:rPr>
        <w:t>課程</w:t>
      </w:r>
      <w:r w:rsidR="000469A2">
        <w:rPr>
          <w:rFonts w:ascii="標楷體" w:eastAsia="標楷體" w:hAnsi="標楷體" w:hint="eastAsia"/>
          <w:szCs w:val="24"/>
        </w:rPr>
        <w:t>注意事項</w:t>
      </w:r>
    </w:p>
    <w:p w14:paraId="3EBB7EB9" w14:textId="330632AB" w:rsidR="00EF603D" w:rsidRDefault="00B359E0" w:rsidP="000469A2">
      <w:pPr>
        <w:snapToGrid w:val="0"/>
        <w:spacing w:line="360" w:lineRule="auto"/>
        <w:ind w:leftChars="177" w:left="425" w:firstLineChars="22" w:firstLine="53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 xml:space="preserve"> </w:t>
      </w:r>
      <w:r w:rsidR="007827CF">
        <w:rPr>
          <w:rFonts w:ascii="標楷體" w:eastAsia="標楷體" w:hAnsi="標楷體" w:hint="eastAsia"/>
          <w:szCs w:val="24"/>
        </w:rPr>
        <w:t>課程期間</w:t>
      </w:r>
      <w:r w:rsidR="002B112F">
        <w:rPr>
          <w:rFonts w:ascii="標楷體" w:eastAsia="標楷體" w:hAnsi="標楷體" w:hint="eastAsia"/>
          <w:szCs w:val="24"/>
        </w:rPr>
        <w:t>中餐</w:t>
      </w:r>
      <w:r w:rsidR="00194582">
        <w:rPr>
          <w:rFonts w:ascii="標楷體" w:eastAsia="標楷體" w:hAnsi="標楷體" w:hint="eastAsia"/>
          <w:szCs w:val="24"/>
        </w:rPr>
        <w:t>敬請</w:t>
      </w:r>
      <w:r w:rsidR="002B112F">
        <w:rPr>
          <w:rFonts w:ascii="標楷體" w:eastAsia="標楷體" w:hAnsi="標楷體" w:hint="eastAsia"/>
          <w:szCs w:val="24"/>
        </w:rPr>
        <w:t>自理</w:t>
      </w:r>
      <w:r w:rsidR="00785D02">
        <w:rPr>
          <w:rFonts w:ascii="標楷體" w:eastAsia="標楷體" w:hAnsi="標楷體" w:hint="eastAsia"/>
          <w:szCs w:val="24"/>
        </w:rPr>
        <w:t>，</w:t>
      </w:r>
      <w:r w:rsidR="00EA1B14">
        <w:rPr>
          <w:rFonts w:ascii="標楷體" w:eastAsia="標楷體" w:hAnsi="標楷體" w:hint="eastAsia"/>
          <w:szCs w:val="24"/>
        </w:rPr>
        <w:t>可協助</w:t>
      </w:r>
      <w:r w:rsidR="002B112F">
        <w:rPr>
          <w:rFonts w:ascii="標楷體" w:eastAsia="標楷體" w:hAnsi="標楷體" w:hint="eastAsia"/>
          <w:szCs w:val="24"/>
        </w:rPr>
        <w:t>代訂。</w:t>
      </w:r>
    </w:p>
    <w:p w14:paraId="32C7FD84" w14:textId="77777777" w:rsidR="002B112F" w:rsidRDefault="00B359E0" w:rsidP="002B112F">
      <w:pPr>
        <w:snapToGrid w:val="0"/>
        <w:spacing w:line="360" w:lineRule="auto"/>
        <w:ind w:leftChars="177" w:left="425" w:firstLineChars="22" w:firstLine="53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39035E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</w:t>
      </w:r>
      <w:r w:rsidR="002B112F">
        <w:rPr>
          <w:rFonts w:ascii="標楷體" w:eastAsia="標楷體" w:hAnsi="標楷體" w:hint="eastAsia"/>
          <w:szCs w:val="24"/>
        </w:rPr>
        <w:t>戶外活動具有一定風險，活動請務必保險，保險內容則依照個人需求自行進行投保</w:t>
      </w:r>
      <w:r w:rsidR="002B112F" w:rsidRPr="00785D02">
        <w:rPr>
          <w:rFonts w:ascii="標楷體" w:eastAsia="標楷體" w:hAnsi="標楷體" w:hint="eastAsia"/>
          <w:szCs w:val="24"/>
        </w:rPr>
        <w:t>。</w:t>
      </w:r>
    </w:p>
    <w:p w14:paraId="39F95F91" w14:textId="7F30C77D" w:rsidR="00EF603D" w:rsidRPr="0039035E" w:rsidRDefault="00EF603D" w:rsidP="00EF603D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九、</w:t>
      </w:r>
      <w:r w:rsidR="000469A2">
        <w:rPr>
          <w:rFonts w:ascii="標楷體" w:eastAsia="標楷體" w:hAnsi="標楷體" w:hint="eastAsia"/>
          <w:szCs w:val="24"/>
        </w:rPr>
        <w:t>研習風險管理</w:t>
      </w:r>
    </w:p>
    <w:p w14:paraId="1BF90FCC" w14:textId="2330E6B7" w:rsidR="000469A2" w:rsidRPr="000469A2" w:rsidRDefault="000469A2" w:rsidP="000469A2">
      <w:pPr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 xml:space="preserve"> </w:t>
      </w:r>
      <w:r w:rsidRPr="000469A2">
        <w:rPr>
          <w:rFonts w:ascii="標楷體" w:eastAsia="標楷體" w:hAnsi="標楷體" w:hint="eastAsia"/>
          <w:szCs w:val="24"/>
        </w:rPr>
        <w:t>配合疫情狀況與政策落實各項防疫措施。</w:t>
      </w:r>
    </w:p>
    <w:p w14:paraId="24791DF4" w14:textId="557EE9D0" w:rsidR="00EF65A0" w:rsidRPr="0039035E" w:rsidRDefault="000469A2" w:rsidP="00EF65A0">
      <w:pPr>
        <w:snapToGrid w:val="0"/>
        <w:spacing w:line="360" w:lineRule="auto"/>
        <w:ind w:leftChars="200" w:left="991" w:hangingChars="213" w:hanging="511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39035E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</w:t>
      </w:r>
      <w:r w:rsidRPr="000469A2">
        <w:rPr>
          <w:rFonts w:ascii="標楷體" w:eastAsia="標楷體" w:hAnsi="標楷體" w:hint="eastAsia"/>
          <w:szCs w:val="24"/>
        </w:rPr>
        <w:t>參與課程人員</w:t>
      </w:r>
      <w:r>
        <w:rPr>
          <w:rFonts w:ascii="標楷體" w:eastAsia="標楷體" w:hAnsi="標楷體" w:hint="eastAsia"/>
          <w:szCs w:val="24"/>
        </w:rPr>
        <w:t>活動前</w:t>
      </w:r>
      <w:r w:rsidRPr="000469A2">
        <w:rPr>
          <w:rFonts w:ascii="標楷體" w:eastAsia="標楷體" w:hAnsi="標楷體" w:hint="eastAsia"/>
          <w:szCs w:val="24"/>
        </w:rPr>
        <w:t>需完成活動同意書、身體健康調查表與防疫健康聲明書。</w:t>
      </w:r>
    </w:p>
    <w:p w14:paraId="76DC3373" w14:textId="46367195" w:rsidR="00EF603D" w:rsidRPr="0039035E" w:rsidRDefault="00C1182E" w:rsidP="00F7196D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39035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本計畫經校長核可後實施，修正時亦同。</w:t>
      </w:r>
    </w:p>
    <w:sectPr w:rsidR="00EF603D" w:rsidRPr="0039035E" w:rsidSect="00F719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9E98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DD6175"/>
    <w:multiLevelType w:val="hybridMultilevel"/>
    <w:tmpl w:val="BE3231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817508"/>
    <w:multiLevelType w:val="hybridMultilevel"/>
    <w:tmpl w:val="A8820822"/>
    <w:lvl w:ilvl="0" w:tplc="818E8A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E2387"/>
    <w:multiLevelType w:val="hybridMultilevel"/>
    <w:tmpl w:val="577CB0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BD74E5"/>
    <w:multiLevelType w:val="hybridMultilevel"/>
    <w:tmpl w:val="39029520"/>
    <w:lvl w:ilvl="0" w:tplc="8544F798">
      <w:start w:val="1"/>
      <w:numFmt w:val="taiwaneseCountingThousand"/>
      <w:lvlText w:val="(%1)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17750E5"/>
    <w:multiLevelType w:val="hybridMultilevel"/>
    <w:tmpl w:val="3D2E77A2"/>
    <w:lvl w:ilvl="0" w:tplc="FBE8B404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685AC8"/>
    <w:multiLevelType w:val="multilevel"/>
    <w:tmpl w:val="08645CDC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D"/>
    <w:rsid w:val="00000CCA"/>
    <w:rsid w:val="000469A2"/>
    <w:rsid w:val="000A3838"/>
    <w:rsid w:val="00101815"/>
    <w:rsid w:val="00155845"/>
    <w:rsid w:val="00194582"/>
    <w:rsid w:val="002B112F"/>
    <w:rsid w:val="002E3323"/>
    <w:rsid w:val="00323513"/>
    <w:rsid w:val="0035276C"/>
    <w:rsid w:val="003A211E"/>
    <w:rsid w:val="003B2A8E"/>
    <w:rsid w:val="004050AA"/>
    <w:rsid w:val="00452C12"/>
    <w:rsid w:val="004A5414"/>
    <w:rsid w:val="004C1423"/>
    <w:rsid w:val="0069725C"/>
    <w:rsid w:val="00727EE7"/>
    <w:rsid w:val="007373D0"/>
    <w:rsid w:val="007612A7"/>
    <w:rsid w:val="00765C19"/>
    <w:rsid w:val="007827CF"/>
    <w:rsid w:val="00785D02"/>
    <w:rsid w:val="007C07D6"/>
    <w:rsid w:val="007D7496"/>
    <w:rsid w:val="00850C62"/>
    <w:rsid w:val="008D3E45"/>
    <w:rsid w:val="008F06EE"/>
    <w:rsid w:val="00944C3A"/>
    <w:rsid w:val="009827E8"/>
    <w:rsid w:val="00A44FB5"/>
    <w:rsid w:val="00A667CC"/>
    <w:rsid w:val="00A847AE"/>
    <w:rsid w:val="00AD3784"/>
    <w:rsid w:val="00B2507A"/>
    <w:rsid w:val="00B359E0"/>
    <w:rsid w:val="00B407DA"/>
    <w:rsid w:val="00BD6EBF"/>
    <w:rsid w:val="00C1182E"/>
    <w:rsid w:val="00C602D1"/>
    <w:rsid w:val="00C7599C"/>
    <w:rsid w:val="00CC7F71"/>
    <w:rsid w:val="00D007BE"/>
    <w:rsid w:val="00D72D3F"/>
    <w:rsid w:val="00D77C58"/>
    <w:rsid w:val="00D91F92"/>
    <w:rsid w:val="00E66DAC"/>
    <w:rsid w:val="00EA1B14"/>
    <w:rsid w:val="00EC7FD2"/>
    <w:rsid w:val="00ED6B35"/>
    <w:rsid w:val="00EF603D"/>
    <w:rsid w:val="00EF65A0"/>
    <w:rsid w:val="00F22004"/>
    <w:rsid w:val="00F3692D"/>
    <w:rsid w:val="00F7196D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901C"/>
  <w15:chartTrackingRefBased/>
  <w15:docId w15:val="{FCE6B467-FB3F-4353-8EDE-8C41AF8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603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link w:val="10"/>
    <w:qFormat/>
    <w:rsid w:val="00EF603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EF603D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EF603D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EF603D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EF603D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EF603D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EF603D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EF603D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EF603D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F603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rsid w:val="00EF603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EF603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EF603D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EF603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EF603D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EF603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EF603D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EF603D"/>
    <w:rPr>
      <w:rFonts w:ascii="Arial" w:eastAsia="新細明體" w:hAnsi="Arial" w:cs="Times New Roman"/>
      <w:sz w:val="36"/>
      <w:szCs w:val="36"/>
    </w:rPr>
  </w:style>
  <w:style w:type="paragraph" w:styleId="a4">
    <w:name w:val="List Paragraph"/>
    <w:basedOn w:val="a0"/>
    <w:uiPriority w:val="34"/>
    <w:qFormat/>
    <w:rsid w:val="00EF603D"/>
    <w:pPr>
      <w:ind w:leftChars="200" w:left="480"/>
    </w:pPr>
  </w:style>
  <w:style w:type="paragraph" w:styleId="a5">
    <w:name w:val="Balloon Text"/>
    <w:basedOn w:val="a0"/>
    <w:link w:val="a6"/>
    <w:uiPriority w:val="99"/>
    <w:unhideWhenUsed/>
    <w:rsid w:val="00EF603D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rsid w:val="00EF603D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EF603D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7">
    <w:name w:val="header"/>
    <w:basedOn w:val="a0"/>
    <w:link w:val="a8"/>
    <w:uiPriority w:val="99"/>
    <w:unhideWhenUsed/>
    <w:rsid w:val="00EF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F603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F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F603D"/>
    <w:rPr>
      <w:rFonts w:ascii="Calibri" w:eastAsia="新細明體" w:hAnsi="Calibri" w:cs="Times New Roman"/>
      <w:sz w:val="20"/>
      <w:szCs w:val="20"/>
    </w:rPr>
  </w:style>
  <w:style w:type="paragraph" w:customStyle="1" w:styleId="yiv1797991770msonormal">
    <w:name w:val="yiv1797991770msonormal"/>
    <w:basedOn w:val="a0"/>
    <w:uiPriority w:val="99"/>
    <w:rsid w:val="00EF603D"/>
    <w:pPr>
      <w:widowControl/>
      <w:spacing w:before="100" w:beforeAutospacing="1" w:after="100" w:afterAutospacing="1"/>
    </w:pPr>
    <w:rPr>
      <w:rFonts w:ascii="標楷體" w:eastAsia="標楷體" w:hAnsi="新細明體" w:cs="標楷體"/>
      <w:color w:val="000000"/>
      <w:kern w:val="0"/>
      <w:szCs w:val="24"/>
    </w:rPr>
  </w:style>
  <w:style w:type="table" w:styleId="ab">
    <w:name w:val="Table Grid"/>
    <w:basedOn w:val="a2"/>
    <w:uiPriority w:val="39"/>
    <w:rsid w:val="00EF60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0"/>
    <w:link w:val="ad"/>
    <w:rsid w:val="00EF603D"/>
    <w:pPr>
      <w:ind w:left="3080" w:hangingChars="1100" w:hanging="3080"/>
    </w:pPr>
    <w:rPr>
      <w:rFonts w:ascii="華康古印體" w:eastAsia="華康古印體" w:hAnsi="Times New Roman"/>
      <w:sz w:val="28"/>
      <w:szCs w:val="24"/>
    </w:rPr>
  </w:style>
  <w:style w:type="character" w:customStyle="1" w:styleId="ad">
    <w:name w:val="本文縮排 字元"/>
    <w:basedOn w:val="a1"/>
    <w:link w:val="ac"/>
    <w:rsid w:val="00EF603D"/>
    <w:rPr>
      <w:rFonts w:ascii="華康古印體" w:eastAsia="華康古印體" w:hAnsi="Times New Roman" w:cs="Times New Roman"/>
      <w:sz w:val="28"/>
      <w:szCs w:val="24"/>
    </w:rPr>
  </w:style>
  <w:style w:type="paragraph" w:customStyle="1" w:styleId="11">
    <w:name w:val="清單段落1"/>
    <w:basedOn w:val="a0"/>
    <w:rsid w:val="00EF603D"/>
    <w:pPr>
      <w:ind w:leftChars="200" w:left="480"/>
    </w:pPr>
    <w:rPr>
      <w:rFonts w:ascii="Times New Roman" w:hAnsi="Times New Roman"/>
      <w:szCs w:val="24"/>
    </w:rPr>
  </w:style>
  <w:style w:type="paragraph" w:styleId="HTML">
    <w:name w:val="HTML Preformatted"/>
    <w:basedOn w:val="a0"/>
    <w:link w:val="HTML0"/>
    <w:rsid w:val="00EF6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EF603D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pple-converted-space">
    <w:name w:val="apple-converted-space"/>
    <w:basedOn w:val="a1"/>
    <w:rsid w:val="00EF603D"/>
  </w:style>
  <w:style w:type="character" w:customStyle="1" w:styleId="Char">
    <w:name w:val="頁首 Char"/>
    <w:basedOn w:val="a1"/>
    <w:uiPriority w:val="99"/>
    <w:rsid w:val="00EF603D"/>
    <w:rPr>
      <w:rFonts w:ascii="Times New Roman" w:eastAsia="新細明體" w:hAnsi="Times New Roman" w:cs="Times New Roman"/>
      <w:sz w:val="20"/>
      <w:szCs w:val="20"/>
    </w:rPr>
  </w:style>
  <w:style w:type="character" w:customStyle="1" w:styleId="ya-q-full-text">
    <w:name w:val="ya-q-full-text"/>
    <w:basedOn w:val="a1"/>
    <w:rsid w:val="00EF603D"/>
  </w:style>
  <w:style w:type="character" w:styleId="ae">
    <w:name w:val="Strong"/>
    <w:qFormat/>
    <w:rsid w:val="00EF603D"/>
    <w:rPr>
      <w:b/>
      <w:bCs/>
    </w:rPr>
  </w:style>
  <w:style w:type="numbering" w:customStyle="1" w:styleId="12">
    <w:name w:val="無清單1"/>
    <w:next w:val="a3"/>
    <w:uiPriority w:val="99"/>
    <w:semiHidden/>
    <w:unhideWhenUsed/>
    <w:rsid w:val="00EF603D"/>
  </w:style>
  <w:style w:type="character" w:styleId="af">
    <w:name w:val="Hyperlink"/>
    <w:basedOn w:val="a1"/>
    <w:uiPriority w:val="99"/>
    <w:rsid w:val="00EF603D"/>
    <w:rPr>
      <w:rFonts w:cs="Times New Roman"/>
      <w:color w:val="0000FF"/>
      <w:u w:val="single"/>
    </w:rPr>
  </w:style>
  <w:style w:type="paragraph" w:styleId="Web">
    <w:name w:val="Normal (Web)"/>
    <w:basedOn w:val="a0"/>
    <w:uiPriority w:val="99"/>
    <w:unhideWhenUsed/>
    <w:rsid w:val="00EF603D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st">
    <w:name w:val="st"/>
    <w:basedOn w:val="a1"/>
    <w:rsid w:val="00EF603D"/>
  </w:style>
  <w:style w:type="character" w:styleId="af0">
    <w:name w:val="Emphasis"/>
    <w:basedOn w:val="a1"/>
    <w:uiPriority w:val="20"/>
    <w:qFormat/>
    <w:rsid w:val="00EF603D"/>
    <w:rPr>
      <w:i/>
      <w:iCs/>
    </w:rPr>
  </w:style>
  <w:style w:type="paragraph" w:customStyle="1" w:styleId="Af1">
    <w:name w:val="內文 A"/>
    <w:rsid w:val="00EF603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table" w:customStyle="1" w:styleId="TableNormal">
    <w:name w:val="Table Normal"/>
    <w:rsid w:val="00EF60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無"/>
    <w:autoRedefine/>
    <w:rsid w:val="00EF603D"/>
  </w:style>
  <w:style w:type="character" w:customStyle="1" w:styleId="Hyperlink0">
    <w:name w:val="Hyperlink.0"/>
    <w:rsid w:val="00EF603D"/>
  </w:style>
  <w:style w:type="paragraph" w:customStyle="1" w:styleId="13">
    <w:name w:val="內文1"/>
    <w:rsid w:val="00EF603D"/>
    <w:rPr>
      <w:rFonts w:ascii="Arial Unicode MS" w:eastAsia="Helvetica" w:hAnsi="Arial Unicode MS" w:cs="Arial Unicode MS"/>
      <w:color w:val="000000"/>
      <w:kern w:val="0"/>
      <w:sz w:val="22"/>
      <w:lang w:val="zh-TW"/>
    </w:rPr>
  </w:style>
  <w:style w:type="paragraph" w:customStyle="1" w:styleId="21">
    <w:name w:val="表格樣式 2"/>
    <w:rsid w:val="00EF603D"/>
    <w:rPr>
      <w:rFonts w:ascii="Helvetica" w:eastAsia="Helvetica" w:hAnsi="Helvetica" w:cs="Helvetica"/>
      <w:color w:val="000000"/>
      <w:kern w:val="0"/>
      <w:sz w:val="20"/>
      <w:szCs w:val="20"/>
    </w:rPr>
  </w:style>
  <w:style w:type="paragraph" w:customStyle="1" w:styleId="22">
    <w:name w:val="清單段落2"/>
    <w:basedOn w:val="a0"/>
    <w:rsid w:val="00EF603D"/>
    <w:pPr>
      <w:suppressAutoHyphens/>
      <w:ind w:left="480"/>
    </w:pPr>
    <w:rPr>
      <w:lang w:eastAsia="ar-SA"/>
    </w:rPr>
  </w:style>
  <w:style w:type="paragraph" w:styleId="a">
    <w:name w:val="List Bullet"/>
    <w:basedOn w:val="a0"/>
    <w:uiPriority w:val="99"/>
    <w:unhideWhenUsed/>
    <w:rsid w:val="00EF603D"/>
    <w:pPr>
      <w:numPr>
        <w:numId w:val="1"/>
      </w:numPr>
      <w:contextualSpacing/>
    </w:pPr>
  </w:style>
  <w:style w:type="character" w:styleId="af3">
    <w:name w:val="Placeholder Text"/>
    <w:basedOn w:val="a1"/>
    <w:uiPriority w:val="99"/>
    <w:semiHidden/>
    <w:rsid w:val="00EF603D"/>
    <w:rPr>
      <w:color w:val="808080"/>
    </w:rPr>
  </w:style>
  <w:style w:type="paragraph" w:customStyle="1" w:styleId="af4">
    <w:name w:val="字元 字元 字元 字元"/>
    <w:basedOn w:val="a0"/>
    <w:semiHidden/>
    <w:rsid w:val="00EF603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Body Text"/>
    <w:basedOn w:val="a0"/>
    <w:link w:val="af6"/>
    <w:rsid w:val="00EF603D"/>
    <w:pPr>
      <w:spacing w:after="120"/>
    </w:pPr>
    <w:rPr>
      <w:rFonts w:ascii="Times New Roman" w:hAnsi="Times New Roman"/>
      <w:szCs w:val="24"/>
    </w:rPr>
  </w:style>
  <w:style w:type="character" w:customStyle="1" w:styleId="af6">
    <w:name w:val="本文 字元"/>
    <w:basedOn w:val="a1"/>
    <w:link w:val="af5"/>
    <w:rsid w:val="00EF603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EF603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1"/>
    <w:link w:val="31"/>
    <w:rsid w:val="00EF603D"/>
    <w:rPr>
      <w:rFonts w:ascii="Times New Roman" w:eastAsia="新細明體" w:hAnsi="Times New Roman" w:cs="Times New Roman"/>
      <w:sz w:val="16"/>
      <w:szCs w:val="16"/>
    </w:rPr>
  </w:style>
  <w:style w:type="character" w:styleId="af7">
    <w:name w:val="page number"/>
    <w:basedOn w:val="a1"/>
    <w:rsid w:val="00EF603D"/>
  </w:style>
  <w:style w:type="character" w:customStyle="1" w:styleId="dialogtext1">
    <w:name w:val="dialog_text1"/>
    <w:rsid w:val="00EF603D"/>
    <w:rPr>
      <w:rFonts w:ascii="sөũ" w:hAnsi="sөũ" w:hint="default"/>
      <w:color w:val="000000"/>
      <w:sz w:val="19"/>
      <w:szCs w:val="19"/>
    </w:rPr>
  </w:style>
  <w:style w:type="paragraph" w:customStyle="1" w:styleId="xl93">
    <w:name w:val="xl93"/>
    <w:basedOn w:val="a0"/>
    <w:rsid w:val="00EF603D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af8">
    <w:name w:val="字元 字元 字元 字元 字元 字元 字元 字元 字元 字元 字元 字元"/>
    <w:basedOn w:val="a0"/>
    <w:semiHidden/>
    <w:rsid w:val="00EF603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23">
    <w:name w:val="Body Text 2"/>
    <w:basedOn w:val="a0"/>
    <w:link w:val="24"/>
    <w:rsid w:val="00EF603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4">
    <w:name w:val="本文 2 字元"/>
    <w:basedOn w:val="a1"/>
    <w:link w:val="23"/>
    <w:rsid w:val="00EF603D"/>
    <w:rPr>
      <w:rFonts w:ascii="Times New Roman" w:eastAsia="新細明體" w:hAnsi="Times New Roman" w:cs="Times New Roman"/>
      <w:szCs w:val="24"/>
    </w:rPr>
  </w:style>
  <w:style w:type="paragraph" w:styleId="af9">
    <w:name w:val="Note Heading"/>
    <w:basedOn w:val="a0"/>
    <w:next w:val="a0"/>
    <w:link w:val="afa"/>
    <w:rsid w:val="00EF603D"/>
    <w:pPr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a">
    <w:name w:val="註釋標題 字元"/>
    <w:basedOn w:val="a1"/>
    <w:link w:val="af9"/>
    <w:rsid w:val="00EF603D"/>
    <w:rPr>
      <w:rFonts w:ascii="標楷體" w:eastAsia="標楷體" w:hAnsi="標楷體" w:cs="Times New Roman"/>
      <w:kern w:val="0"/>
      <w:sz w:val="20"/>
      <w:szCs w:val="20"/>
    </w:rPr>
  </w:style>
  <w:style w:type="paragraph" w:styleId="afb">
    <w:name w:val="Closing"/>
    <w:basedOn w:val="a0"/>
    <w:link w:val="afc"/>
    <w:rsid w:val="00EF603D"/>
    <w:pPr>
      <w:ind w:leftChars="1800" w:left="100"/>
    </w:pPr>
    <w:rPr>
      <w:rFonts w:ascii="標楷體" w:eastAsia="標楷體" w:hAnsi="標楷體"/>
      <w:kern w:val="0"/>
      <w:sz w:val="20"/>
      <w:szCs w:val="20"/>
    </w:rPr>
  </w:style>
  <w:style w:type="character" w:customStyle="1" w:styleId="afc">
    <w:name w:val="結語 字元"/>
    <w:basedOn w:val="a1"/>
    <w:link w:val="afb"/>
    <w:rsid w:val="00EF603D"/>
    <w:rPr>
      <w:rFonts w:ascii="標楷體" w:eastAsia="標楷體" w:hAnsi="標楷體" w:cs="Times New Roman"/>
      <w:kern w:val="0"/>
      <w:sz w:val="20"/>
      <w:szCs w:val="20"/>
    </w:rPr>
  </w:style>
  <w:style w:type="table" w:customStyle="1" w:styleId="14">
    <w:name w:val="表格格線1"/>
    <w:basedOn w:val="a2"/>
    <w:next w:val="ab"/>
    <w:uiPriority w:val="39"/>
    <w:rsid w:val="00EF603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b"/>
    <w:uiPriority w:val="59"/>
    <w:rsid w:val="00EF603D"/>
    <w:rPr>
      <w:rFonts w:ascii="Cambria" w:eastAsia="MS Mincho" w:hAnsi="Cambria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23">
    <w:name w:val="4.【教學目標】內文字（1.2.3.）"/>
    <w:basedOn w:val="afd"/>
    <w:rsid w:val="00EF603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d">
    <w:name w:val="Plain Text"/>
    <w:basedOn w:val="a0"/>
    <w:link w:val="afe"/>
    <w:uiPriority w:val="99"/>
    <w:semiHidden/>
    <w:unhideWhenUsed/>
    <w:rsid w:val="00EF603D"/>
    <w:rPr>
      <w:rFonts w:ascii="細明體" w:eastAsia="細明體" w:hAnsi="Courier New" w:cs="Courier New"/>
    </w:rPr>
  </w:style>
  <w:style w:type="character" w:customStyle="1" w:styleId="afe">
    <w:name w:val="純文字 字元"/>
    <w:basedOn w:val="a1"/>
    <w:link w:val="afd"/>
    <w:uiPriority w:val="99"/>
    <w:semiHidden/>
    <w:rsid w:val="00EF603D"/>
    <w:rPr>
      <w:rFonts w:ascii="細明體" w:eastAsia="細明體" w:hAnsi="Courier New" w:cs="Courier New"/>
    </w:rPr>
  </w:style>
  <w:style w:type="character" w:styleId="aff">
    <w:name w:val="annotation reference"/>
    <w:basedOn w:val="a1"/>
    <w:uiPriority w:val="99"/>
    <w:semiHidden/>
    <w:unhideWhenUsed/>
    <w:rsid w:val="00EF603D"/>
    <w:rPr>
      <w:sz w:val="18"/>
      <w:szCs w:val="18"/>
    </w:rPr>
  </w:style>
  <w:style w:type="paragraph" w:styleId="aff0">
    <w:name w:val="annotation text"/>
    <w:basedOn w:val="a0"/>
    <w:link w:val="aff1"/>
    <w:uiPriority w:val="99"/>
    <w:semiHidden/>
    <w:unhideWhenUsed/>
    <w:rsid w:val="00EF603D"/>
  </w:style>
  <w:style w:type="character" w:customStyle="1" w:styleId="aff1">
    <w:name w:val="註解文字 字元"/>
    <w:basedOn w:val="a1"/>
    <w:link w:val="aff0"/>
    <w:uiPriority w:val="99"/>
    <w:semiHidden/>
    <w:rsid w:val="00EF603D"/>
    <w:rPr>
      <w:rFonts w:ascii="Calibri" w:eastAsia="新細明體" w:hAnsi="Calibri"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F603D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EF603D"/>
    <w:rPr>
      <w:rFonts w:ascii="Calibri" w:eastAsia="新細明體" w:hAnsi="Calibri" w:cs="Times New Roman"/>
      <w:b/>
      <w:bCs/>
    </w:rPr>
  </w:style>
  <w:style w:type="paragraph" w:styleId="aff4">
    <w:name w:val="No Spacing"/>
    <w:link w:val="aff5"/>
    <w:uiPriority w:val="1"/>
    <w:qFormat/>
    <w:rsid w:val="00EF603D"/>
    <w:rPr>
      <w:rFonts w:ascii="Calibri" w:eastAsia="新細明體" w:hAnsi="Calibri" w:cs="Times New Roman"/>
      <w:kern w:val="0"/>
      <w:sz w:val="22"/>
    </w:rPr>
  </w:style>
  <w:style w:type="character" w:customStyle="1" w:styleId="aff5">
    <w:name w:val="無間距 字元"/>
    <w:link w:val="aff4"/>
    <w:uiPriority w:val="1"/>
    <w:rsid w:val="00EF603D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2021-09-27T09:03:00Z</dcterms:created>
  <dcterms:modified xsi:type="dcterms:W3CDTF">2021-09-27T09:03:00Z</dcterms:modified>
</cp:coreProperties>
</file>